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1C01A2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4E2F341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A2D41">
        <w:rPr>
          <w:rFonts w:eastAsia="Calibri" w:cstheme="minorHAnsi"/>
          <w:sz w:val="28"/>
          <w:szCs w:val="28"/>
        </w:rPr>
        <w:t xml:space="preserve"> </w:t>
      </w:r>
      <w:r w:rsidR="00261CD4">
        <w:rPr>
          <w:rFonts w:eastAsia="Calibri" w:cstheme="minorHAnsi"/>
          <w:sz w:val="28"/>
          <w:szCs w:val="28"/>
        </w:rPr>
        <w:t>31</w:t>
      </w:r>
      <w:r w:rsidR="0080252F">
        <w:rPr>
          <w:rFonts w:eastAsia="Calibri" w:cstheme="minorHAnsi"/>
          <w:sz w:val="28"/>
          <w:szCs w:val="28"/>
        </w:rPr>
        <w:t xml:space="preserve"> </w:t>
      </w:r>
      <w:r w:rsidR="00933723">
        <w:rPr>
          <w:rFonts w:eastAsia="Calibri" w:cstheme="minorHAnsi"/>
          <w:sz w:val="28"/>
          <w:szCs w:val="28"/>
        </w:rPr>
        <w:t>marca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80252F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208EF70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3C20A0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</w:t>
      </w:r>
      <w:r w:rsidR="003C20A0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.202</w:t>
      </w:r>
      <w:r w:rsidR="003C20A0">
        <w:rPr>
          <w:rFonts w:eastAsia="Calibri" w:cstheme="minorHAnsi"/>
          <w:sz w:val="28"/>
          <w:szCs w:val="28"/>
        </w:rPr>
        <w:t>5</w:t>
      </w:r>
      <w:r w:rsidR="002F4746">
        <w:rPr>
          <w:rFonts w:eastAsia="Calibri" w:cstheme="minorHAnsi"/>
          <w:sz w:val="28"/>
          <w:szCs w:val="28"/>
        </w:rPr>
        <w:t>.</w:t>
      </w:r>
      <w:r w:rsidR="0080252F">
        <w:rPr>
          <w:rFonts w:eastAsia="Calibri" w:cstheme="minorHAnsi"/>
          <w:sz w:val="28"/>
          <w:szCs w:val="28"/>
        </w:rPr>
        <w:t>KSA</w:t>
      </w:r>
      <w:r w:rsidR="002A5458">
        <w:rPr>
          <w:rFonts w:eastAsia="Calibri" w:cstheme="minorHAnsi"/>
          <w:sz w:val="28"/>
          <w:szCs w:val="28"/>
        </w:rPr>
        <w:t>N</w:t>
      </w:r>
    </w:p>
    <w:p w14:paraId="1BFC6B41" w14:textId="5DD2618D" w:rsidR="00722317" w:rsidRPr="00AF5481" w:rsidRDefault="004D6B2B" w:rsidP="00AF5481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 xml:space="preserve">wszczęciu postępowania administracyjnego w sprawie ustalenia </w:t>
      </w:r>
      <w:r w:rsidR="003C20A0">
        <w:rPr>
          <w:rFonts w:eastAsia="Times New Roman" w:cstheme="minorHAnsi"/>
          <w:sz w:val="28"/>
          <w:szCs w:val="28"/>
        </w:rPr>
        <w:t>lokalizacji inwestycji celu publicznego</w:t>
      </w:r>
      <w:r w:rsidR="007F1A7F">
        <w:rPr>
          <w:rFonts w:eastAsia="Times New Roman" w:cstheme="minorHAnsi"/>
          <w:sz w:val="28"/>
          <w:szCs w:val="28"/>
        </w:rPr>
        <w:t xml:space="preserve"> </w:t>
      </w:r>
    </w:p>
    <w:p w14:paraId="14151E50" w14:textId="3805B46F" w:rsidR="007F1A7F" w:rsidRDefault="00E36D5A" w:rsidP="002A5458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</w:t>
      </w:r>
      <w:r w:rsidR="003C20A0">
        <w:rPr>
          <w:rFonts w:cstheme="minorHAnsi"/>
          <w:sz w:val="28"/>
          <w:szCs w:val="28"/>
        </w:rPr>
        <w:t>łek</w:t>
      </w:r>
      <w:r>
        <w:rPr>
          <w:rFonts w:cstheme="minorHAnsi"/>
          <w:sz w:val="28"/>
          <w:szCs w:val="28"/>
        </w:rPr>
        <w:t xml:space="preserve"> o nr </w:t>
      </w:r>
      <w:proofErr w:type="spellStart"/>
      <w:r>
        <w:rPr>
          <w:rFonts w:cstheme="minorHAnsi"/>
          <w:sz w:val="28"/>
          <w:szCs w:val="28"/>
        </w:rPr>
        <w:t>ewid</w:t>
      </w:r>
      <w:proofErr w:type="spellEnd"/>
      <w:r>
        <w:rPr>
          <w:rFonts w:cstheme="minorHAnsi"/>
          <w:sz w:val="28"/>
          <w:szCs w:val="28"/>
        </w:rPr>
        <w:t>.</w:t>
      </w:r>
      <w:r w:rsidR="003C20A0">
        <w:rPr>
          <w:rFonts w:cstheme="minorHAnsi"/>
          <w:sz w:val="28"/>
          <w:szCs w:val="28"/>
        </w:rPr>
        <w:t>:</w:t>
      </w:r>
      <w:r>
        <w:rPr>
          <w:rFonts w:cstheme="minorHAnsi"/>
          <w:sz w:val="28"/>
          <w:szCs w:val="28"/>
        </w:rPr>
        <w:t xml:space="preserve"> </w:t>
      </w:r>
      <w:r w:rsidR="003C20A0">
        <w:rPr>
          <w:rFonts w:cstheme="minorHAnsi"/>
          <w:sz w:val="28"/>
          <w:szCs w:val="28"/>
        </w:rPr>
        <w:t>282</w:t>
      </w:r>
      <w:r w:rsidR="004C1B84">
        <w:rPr>
          <w:rFonts w:cstheme="minorHAnsi"/>
          <w:sz w:val="28"/>
          <w:szCs w:val="28"/>
        </w:rPr>
        <w:t>,</w:t>
      </w:r>
      <w:r w:rsidR="003C20A0">
        <w:rPr>
          <w:rFonts w:cstheme="minorHAnsi"/>
          <w:sz w:val="28"/>
          <w:szCs w:val="28"/>
        </w:rPr>
        <w:t xml:space="preserve"> 283</w:t>
      </w:r>
      <w:r w:rsidR="004C1B84">
        <w:rPr>
          <w:rFonts w:cstheme="minorHAnsi"/>
          <w:sz w:val="28"/>
          <w:szCs w:val="28"/>
        </w:rPr>
        <w:t xml:space="preserve"> i</w:t>
      </w:r>
      <w:r w:rsidR="003C20A0">
        <w:rPr>
          <w:rFonts w:cstheme="minorHAnsi"/>
          <w:sz w:val="28"/>
          <w:szCs w:val="28"/>
        </w:rPr>
        <w:t xml:space="preserve"> 171/3</w:t>
      </w:r>
      <w:r w:rsidR="00D27739">
        <w:rPr>
          <w:rFonts w:cstheme="minorHAnsi"/>
          <w:sz w:val="28"/>
          <w:szCs w:val="28"/>
        </w:rPr>
        <w:t xml:space="preserve">, obręb </w:t>
      </w:r>
      <w:r w:rsidR="0080252F">
        <w:rPr>
          <w:rFonts w:cstheme="minorHAnsi"/>
          <w:sz w:val="28"/>
          <w:szCs w:val="28"/>
        </w:rPr>
        <w:t>Mechlin</w:t>
      </w:r>
      <w:r w:rsidR="00D27739">
        <w:rPr>
          <w:rFonts w:cstheme="minorHAnsi"/>
          <w:sz w:val="28"/>
          <w:szCs w:val="28"/>
        </w:rPr>
        <w:t>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 oraz na tablicach ogłoszeń w </w:t>
      </w:r>
      <w:r w:rsidR="0080252F">
        <w:rPr>
          <w:rFonts w:cstheme="minorHAnsi"/>
          <w:sz w:val="28"/>
          <w:szCs w:val="28"/>
        </w:rPr>
        <w:t>Mechlinie</w:t>
      </w:r>
      <w:r w:rsidR="00AC161D">
        <w:rPr>
          <w:rFonts w:cstheme="minorHAnsi"/>
          <w:sz w:val="28"/>
          <w:szCs w:val="28"/>
        </w:rPr>
        <w:t xml:space="preserve">, </w:t>
      </w:r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7F1A7F">
        <w:rPr>
          <w:rFonts w:cstheme="minorHAnsi"/>
          <w:sz w:val="28"/>
          <w:szCs w:val="28"/>
        </w:rPr>
        <w:t xml:space="preserve">wszczęciu postępowania administracyjnego na wniosek </w:t>
      </w:r>
      <w:r w:rsidR="003C20A0">
        <w:rPr>
          <w:rFonts w:cstheme="minorHAnsi"/>
          <w:sz w:val="28"/>
          <w:szCs w:val="28"/>
        </w:rPr>
        <w:t>T-MOBILE POLSKA S.A.; ul. Marynarska 12, 02-674 Warszawa</w:t>
      </w:r>
      <w:r w:rsidR="00AB150E">
        <w:rPr>
          <w:rFonts w:cstheme="minorHAnsi"/>
          <w:sz w:val="28"/>
          <w:szCs w:val="28"/>
        </w:rPr>
        <w:t xml:space="preserve">, </w:t>
      </w:r>
      <w:r w:rsidR="00AB150E" w:rsidRPr="00AB150E">
        <w:rPr>
          <w:rFonts w:cstheme="minorHAnsi"/>
          <w:sz w:val="28"/>
          <w:szCs w:val="28"/>
        </w:rPr>
        <w:t xml:space="preserve">z </w:t>
      </w:r>
      <w:r w:rsidR="003C20A0">
        <w:rPr>
          <w:rFonts w:cstheme="minorHAnsi"/>
          <w:sz w:val="28"/>
          <w:szCs w:val="28"/>
        </w:rPr>
        <w:t>07</w:t>
      </w:r>
      <w:r w:rsidR="0080252F">
        <w:rPr>
          <w:rFonts w:cstheme="minorHAnsi"/>
          <w:sz w:val="28"/>
          <w:szCs w:val="28"/>
        </w:rPr>
        <w:t>.</w:t>
      </w:r>
      <w:r w:rsidR="003C20A0">
        <w:rPr>
          <w:rFonts w:cstheme="minorHAnsi"/>
          <w:sz w:val="28"/>
          <w:szCs w:val="28"/>
        </w:rPr>
        <w:t>02</w:t>
      </w:r>
      <w:r w:rsidR="00AB150E" w:rsidRPr="00AB150E">
        <w:rPr>
          <w:rFonts w:cstheme="minorHAnsi"/>
          <w:sz w:val="28"/>
          <w:szCs w:val="28"/>
        </w:rPr>
        <w:t>.202</w:t>
      </w:r>
      <w:r w:rsidR="003C20A0">
        <w:rPr>
          <w:rFonts w:cstheme="minorHAnsi"/>
          <w:sz w:val="28"/>
          <w:szCs w:val="28"/>
        </w:rPr>
        <w:t>5</w:t>
      </w:r>
      <w:r w:rsidR="00AB150E" w:rsidRPr="00AB150E">
        <w:rPr>
          <w:rFonts w:cstheme="minorHAnsi"/>
          <w:sz w:val="28"/>
          <w:szCs w:val="28"/>
        </w:rPr>
        <w:t xml:space="preserve"> r., </w:t>
      </w:r>
      <w:r w:rsidR="00706EF4">
        <w:rPr>
          <w:rFonts w:cstheme="minorHAnsi"/>
          <w:sz w:val="28"/>
          <w:szCs w:val="28"/>
        </w:rPr>
        <w:t>o</w:t>
      </w:r>
      <w:r w:rsidR="00513A5F">
        <w:rPr>
          <w:rFonts w:cstheme="minorHAnsi"/>
          <w:sz w:val="28"/>
          <w:szCs w:val="28"/>
        </w:rPr>
        <w:t xml:space="preserve"> ustaleni</w:t>
      </w:r>
      <w:r w:rsidR="000B10C4">
        <w:rPr>
          <w:rFonts w:cstheme="minorHAnsi"/>
          <w:sz w:val="28"/>
          <w:szCs w:val="28"/>
        </w:rPr>
        <w:t>e</w:t>
      </w:r>
      <w:r w:rsidR="00513A5F">
        <w:rPr>
          <w:rFonts w:cstheme="minorHAnsi"/>
          <w:sz w:val="28"/>
          <w:szCs w:val="28"/>
        </w:rPr>
        <w:t xml:space="preserve"> </w:t>
      </w:r>
      <w:r w:rsidR="003C20A0">
        <w:rPr>
          <w:rFonts w:cstheme="minorHAnsi"/>
          <w:sz w:val="28"/>
          <w:szCs w:val="28"/>
        </w:rPr>
        <w:t>lokalizacji inwestycji celu publicznego</w:t>
      </w:r>
      <w:r w:rsidR="00AB150E" w:rsidRPr="00AB150E">
        <w:rPr>
          <w:rFonts w:cstheme="minorHAnsi"/>
          <w:sz w:val="28"/>
          <w:szCs w:val="28"/>
        </w:rPr>
        <w:t xml:space="preserve"> dla przedsięwzięcia: budowa </w:t>
      </w:r>
      <w:r w:rsidR="003C20A0">
        <w:rPr>
          <w:rFonts w:cstheme="minorHAnsi"/>
          <w:sz w:val="28"/>
          <w:szCs w:val="28"/>
        </w:rPr>
        <w:t>telekomunikacyjnego obiektu budowlanego</w:t>
      </w:r>
      <w:r w:rsidR="0080252F">
        <w:rPr>
          <w:rFonts w:cstheme="minorHAnsi"/>
          <w:sz w:val="28"/>
          <w:szCs w:val="28"/>
        </w:rPr>
        <w:t xml:space="preserve"> </w:t>
      </w:r>
      <w:r w:rsidR="00AB150E" w:rsidRPr="00AB150E">
        <w:rPr>
          <w:rFonts w:cstheme="minorHAnsi"/>
          <w:sz w:val="28"/>
          <w:szCs w:val="28"/>
        </w:rPr>
        <w:t xml:space="preserve">na terenie działki o nr </w:t>
      </w:r>
      <w:proofErr w:type="spellStart"/>
      <w:r w:rsidR="00AB150E" w:rsidRPr="00AB150E">
        <w:rPr>
          <w:rFonts w:cstheme="minorHAnsi"/>
          <w:sz w:val="28"/>
          <w:szCs w:val="28"/>
        </w:rPr>
        <w:t>ewid</w:t>
      </w:r>
      <w:proofErr w:type="spellEnd"/>
      <w:r w:rsidR="00AB150E" w:rsidRPr="00AB150E">
        <w:rPr>
          <w:rFonts w:cstheme="minorHAnsi"/>
          <w:sz w:val="28"/>
          <w:szCs w:val="28"/>
        </w:rPr>
        <w:t xml:space="preserve">. </w:t>
      </w:r>
      <w:r w:rsidR="003C20A0">
        <w:rPr>
          <w:rFonts w:cstheme="minorHAnsi"/>
          <w:sz w:val="28"/>
          <w:szCs w:val="28"/>
        </w:rPr>
        <w:t>174</w:t>
      </w:r>
      <w:r w:rsidR="00AB150E" w:rsidRPr="00AB150E">
        <w:rPr>
          <w:rFonts w:cstheme="minorHAnsi"/>
          <w:sz w:val="28"/>
          <w:szCs w:val="28"/>
        </w:rPr>
        <w:t xml:space="preserve">, obręb </w:t>
      </w:r>
      <w:r w:rsidR="0080252F">
        <w:rPr>
          <w:rFonts w:cstheme="minorHAnsi"/>
          <w:sz w:val="28"/>
          <w:szCs w:val="28"/>
        </w:rPr>
        <w:t>Mechlin</w:t>
      </w:r>
      <w:r w:rsidR="00513A5F">
        <w:rPr>
          <w:rFonts w:cstheme="minorHAnsi"/>
          <w:sz w:val="28"/>
          <w:szCs w:val="28"/>
        </w:rPr>
        <w:t xml:space="preserve"> (ul. </w:t>
      </w:r>
      <w:r w:rsidR="0080252F">
        <w:rPr>
          <w:rFonts w:cstheme="minorHAnsi"/>
          <w:sz w:val="28"/>
          <w:szCs w:val="28"/>
        </w:rPr>
        <w:t>Dąbrowska</w:t>
      </w:r>
      <w:r w:rsidR="007A0A5C">
        <w:rPr>
          <w:rFonts w:cstheme="minorHAnsi"/>
          <w:sz w:val="28"/>
          <w:szCs w:val="28"/>
        </w:rPr>
        <w:t>/ul. Ks. Piotra Wawrzyniaka</w:t>
      </w:r>
      <w:r w:rsidR="00513A5F">
        <w:rPr>
          <w:rFonts w:cstheme="minorHAnsi"/>
          <w:sz w:val="28"/>
          <w:szCs w:val="28"/>
        </w:rPr>
        <w:t>).</w:t>
      </w:r>
    </w:p>
    <w:p w14:paraId="111508D0" w14:textId="45EC26C8" w:rsidR="00AC161D" w:rsidRDefault="00AC161D" w:rsidP="002A5458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26018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aktami sprawy (PPSPP.673</w:t>
      </w:r>
      <w:r w:rsidR="003C20A0">
        <w:rPr>
          <w:rFonts w:cstheme="minorHAnsi"/>
          <w:sz w:val="28"/>
          <w:szCs w:val="28"/>
        </w:rPr>
        <w:t>3</w:t>
      </w:r>
      <w:r>
        <w:rPr>
          <w:rFonts w:cstheme="minorHAnsi"/>
          <w:sz w:val="28"/>
          <w:szCs w:val="28"/>
        </w:rPr>
        <w:t>.</w:t>
      </w:r>
      <w:r w:rsidR="003C20A0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.202</w:t>
      </w:r>
      <w:r w:rsidR="003C20A0">
        <w:rPr>
          <w:rFonts w:cstheme="minorHAnsi"/>
          <w:sz w:val="28"/>
          <w:szCs w:val="28"/>
        </w:rPr>
        <w:t>5</w:t>
      </w:r>
      <w:r>
        <w:rPr>
          <w:rFonts w:cstheme="minorHAnsi"/>
          <w:sz w:val="28"/>
          <w:szCs w:val="28"/>
        </w:rPr>
        <w:t>.</w:t>
      </w:r>
      <w:r w:rsidR="0080252F">
        <w:rPr>
          <w:rFonts w:cstheme="minorHAnsi"/>
          <w:sz w:val="28"/>
          <w:szCs w:val="28"/>
        </w:rPr>
        <w:t>KSA</w:t>
      </w:r>
      <w:r w:rsidR="004E047D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>) i wypowiedzieć się co do zebranych dowodów i materiałów oraz zgłoszonych żądań w Zespole Planowania Przestrzennego (biuro nr 34) Urzędu Miejskiego w Śremie, ul.</w:t>
      </w:r>
      <w:r w:rsidR="004E047D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Plac 20 Października 1, 63-100 Śrem, w godzinach od 7:00 do 15:00. </w:t>
      </w:r>
    </w:p>
    <w:p w14:paraId="175C6FDF" w14:textId="503C87BE" w:rsidR="0080252F" w:rsidRPr="0080252F" w:rsidRDefault="002F4746" w:rsidP="0080252F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80252F">
        <w:rPr>
          <w:rFonts w:cstheme="minorHAnsi"/>
          <w:sz w:val="28"/>
          <w:szCs w:val="28"/>
        </w:rPr>
        <w:t>k.p.a</w:t>
      </w:r>
      <w:r w:rsidR="007F1A7F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09CD5242" w14:textId="77777777" w:rsidR="003179E2" w:rsidRDefault="003179E2" w:rsidP="003179E2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7ECD0C1D" w14:textId="3A37CD57" w:rsidR="003179E2" w:rsidRPr="001A1B1C" w:rsidRDefault="003179E2" w:rsidP="003179E2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B56AB4D" w14:textId="77777777" w:rsidR="003179E2" w:rsidRPr="00540050" w:rsidRDefault="003179E2" w:rsidP="003179E2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 xml:space="preserve"> Śremu</w:t>
      </w:r>
    </w:p>
    <w:p w14:paraId="2F600383" w14:textId="77777777" w:rsidR="00D3587E" w:rsidRDefault="00D3587E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2E3F69A8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F24DD6">
        <w:rPr>
          <w:rFonts w:eastAsia="Times New Roman" w:cstheme="minorHAnsi"/>
          <w:sz w:val="28"/>
          <w:szCs w:val="28"/>
          <w:lang w:eastAsia="pl-PL"/>
        </w:rPr>
        <w:t>01</w:t>
      </w:r>
      <w:r w:rsidR="00901EB3">
        <w:rPr>
          <w:rFonts w:eastAsia="Times New Roman" w:cstheme="minorHAnsi"/>
          <w:sz w:val="28"/>
          <w:szCs w:val="28"/>
          <w:lang w:eastAsia="pl-PL"/>
        </w:rPr>
        <w:t>.</w:t>
      </w:r>
      <w:r w:rsidR="0080252F">
        <w:rPr>
          <w:rFonts w:eastAsia="Times New Roman" w:cstheme="minorHAnsi"/>
          <w:sz w:val="28"/>
          <w:szCs w:val="28"/>
          <w:lang w:eastAsia="pl-PL"/>
        </w:rPr>
        <w:t>0</w:t>
      </w:r>
      <w:r w:rsidR="003179E2">
        <w:rPr>
          <w:rFonts w:eastAsia="Times New Roman" w:cstheme="minorHAnsi"/>
          <w:sz w:val="28"/>
          <w:szCs w:val="28"/>
          <w:lang w:eastAsia="pl-PL"/>
        </w:rPr>
        <w:t>4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80252F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7C5E7647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43DFE">
        <w:rPr>
          <w:rFonts w:eastAsia="Calibri" w:cstheme="minorHAnsi"/>
          <w:sz w:val="28"/>
          <w:szCs w:val="28"/>
        </w:rPr>
        <w:t>0</w:t>
      </w:r>
      <w:r w:rsidR="003179E2">
        <w:rPr>
          <w:rFonts w:eastAsia="Calibri" w:cstheme="minorHAnsi"/>
          <w:sz w:val="28"/>
          <w:szCs w:val="28"/>
        </w:rPr>
        <w:t>4</w:t>
      </w:r>
      <w:r w:rsidR="00F43DFE">
        <w:rPr>
          <w:rFonts w:eastAsia="Calibri" w:cstheme="minorHAnsi"/>
          <w:sz w:val="28"/>
          <w:szCs w:val="28"/>
        </w:rPr>
        <w:t>.202</w:t>
      </w:r>
      <w:r w:rsidR="00901EB3">
        <w:rPr>
          <w:rFonts w:eastAsia="Calibri" w:cstheme="minorHAnsi"/>
          <w:sz w:val="28"/>
          <w:szCs w:val="28"/>
        </w:rPr>
        <w:t>5</w:t>
      </w:r>
      <w:r w:rsidR="00F43DFE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0FEB7929" w14:textId="77777777" w:rsidR="00373F69" w:rsidRDefault="00373F69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50560ADC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przepisów ustawy z 14 lipca 1983 r. o narodowym zasobie archiwalnym i archiwach (Dz.U. z 2020 r. poz. 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2A5458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2A5458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24BF7" w14:textId="77777777" w:rsidR="001A7F8B" w:rsidRDefault="001A7F8B" w:rsidP="00053E5A">
      <w:pPr>
        <w:spacing w:after="0" w:line="240" w:lineRule="auto"/>
      </w:pPr>
      <w:r>
        <w:separator/>
      </w:r>
    </w:p>
  </w:endnote>
  <w:endnote w:type="continuationSeparator" w:id="0">
    <w:p w14:paraId="2689E30A" w14:textId="77777777" w:rsidR="001A7F8B" w:rsidRDefault="001A7F8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3AF1D" w14:textId="77777777" w:rsidR="001A7F8B" w:rsidRDefault="001A7F8B" w:rsidP="00053E5A">
      <w:pPr>
        <w:spacing w:after="0" w:line="240" w:lineRule="auto"/>
      </w:pPr>
      <w:r>
        <w:separator/>
      </w:r>
    </w:p>
  </w:footnote>
  <w:footnote w:type="continuationSeparator" w:id="0">
    <w:p w14:paraId="092E77D8" w14:textId="77777777" w:rsidR="001A7F8B" w:rsidRDefault="001A7F8B" w:rsidP="00053E5A">
      <w:pPr>
        <w:spacing w:after="0" w:line="240" w:lineRule="auto"/>
      </w:pPr>
      <w:r>
        <w:continuationSeparator/>
      </w:r>
    </w:p>
  </w:footnote>
  <w:footnote w:id="1">
    <w:p w14:paraId="2F6300E3" w14:textId="24D964AD" w:rsidR="00AC161D" w:rsidRPr="00AC161D" w:rsidRDefault="00AC161D" w:rsidP="00D47D7C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>Podstawa prawna: art. 53 ust. 1c</w:t>
      </w:r>
      <w:r w:rsidR="003C20A0">
        <w:rPr>
          <w:rFonts w:cstheme="minorHAnsi"/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>ustawy z dnia 27</w:t>
      </w:r>
      <w:r w:rsidR="00E05B8B">
        <w:rPr>
          <w:rFonts w:cstheme="minorHAnsi"/>
          <w:sz w:val="28"/>
          <w:szCs w:val="28"/>
        </w:rPr>
        <w:t> </w:t>
      </w:r>
      <w:r w:rsidRPr="00AC161D">
        <w:rPr>
          <w:rFonts w:cstheme="minorHAnsi"/>
          <w:sz w:val="28"/>
          <w:szCs w:val="28"/>
        </w:rPr>
        <w:t>marca 2003 r. o planowaniu i zagospodarowaniu przestrzennym (</w:t>
      </w:r>
      <w:r w:rsidRPr="00AC161D">
        <w:rPr>
          <w:sz w:val="28"/>
          <w:szCs w:val="28"/>
        </w:rPr>
        <w:t>Dz. U. z</w:t>
      </w:r>
      <w:r w:rsidR="00DB339F">
        <w:rPr>
          <w:sz w:val="28"/>
          <w:szCs w:val="28"/>
        </w:rPr>
        <w:t> </w:t>
      </w:r>
      <w:r w:rsidRPr="00AC161D">
        <w:rPr>
          <w:sz w:val="28"/>
          <w:szCs w:val="28"/>
        </w:rPr>
        <w:t>202</w:t>
      </w:r>
      <w:r w:rsidR="00D47D7C">
        <w:rPr>
          <w:sz w:val="28"/>
          <w:szCs w:val="28"/>
        </w:rPr>
        <w:t>4</w:t>
      </w:r>
      <w:r w:rsidRPr="00AC161D">
        <w:rPr>
          <w:sz w:val="28"/>
          <w:szCs w:val="28"/>
        </w:rPr>
        <w:t xml:space="preserve"> r. poz. </w:t>
      </w:r>
      <w:r w:rsidR="00D47D7C">
        <w:rPr>
          <w:sz w:val="28"/>
          <w:szCs w:val="28"/>
        </w:rPr>
        <w:t>1130</w:t>
      </w:r>
      <w:r w:rsidR="0080252F">
        <w:rPr>
          <w:sz w:val="28"/>
          <w:szCs w:val="28"/>
        </w:rPr>
        <w:t>, 1907 i 1940</w:t>
      </w:r>
      <w:r w:rsidRPr="00AC161D">
        <w:rPr>
          <w:rFonts w:cstheme="minorHAnsi"/>
          <w:sz w:val="28"/>
          <w:szCs w:val="28"/>
        </w:rPr>
        <w:t>)</w:t>
      </w:r>
      <w:r w:rsidR="0080252F">
        <w:rPr>
          <w:rFonts w:cstheme="minorHAnsi"/>
          <w:sz w:val="28"/>
          <w:szCs w:val="28"/>
        </w:rPr>
        <w:t>, w związku z art. 49 ustawy z dnia 14 czerwca 1960 r. Kodeks postępowania administracyjnego (Dz. U. z 2024 r. poz. 572), dalej k.p.a</w:t>
      </w:r>
      <w:r w:rsidRPr="00AC161D">
        <w:rPr>
          <w:rFonts w:cstheme="minorHAnsi"/>
          <w:sz w:val="28"/>
          <w:szCs w:val="2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61C51"/>
    <w:rsid w:val="00062BFD"/>
    <w:rsid w:val="00096CEA"/>
    <w:rsid w:val="000B10C4"/>
    <w:rsid w:val="000B3982"/>
    <w:rsid w:val="000F210A"/>
    <w:rsid w:val="00110E85"/>
    <w:rsid w:val="00117823"/>
    <w:rsid w:val="00181A6F"/>
    <w:rsid w:val="001A1B1C"/>
    <w:rsid w:val="001A1FD6"/>
    <w:rsid w:val="001A7F8B"/>
    <w:rsid w:val="001B2A46"/>
    <w:rsid w:val="001B7431"/>
    <w:rsid w:val="001B7825"/>
    <w:rsid w:val="001C01A2"/>
    <w:rsid w:val="001C396E"/>
    <w:rsid w:val="00207A84"/>
    <w:rsid w:val="00232265"/>
    <w:rsid w:val="00250690"/>
    <w:rsid w:val="0026018F"/>
    <w:rsid w:val="00261CD4"/>
    <w:rsid w:val="0028143E"/>
    <w:rsid w:val="002A5458"/>
    <w:rsid w:val="002B3949"/>
    <w:rsid w:val="002C3AE8"/>
    <w:rsid w:val="002E62F5"/>
    <w:rsid w:val="002F4746"/>
    <w:rsid w:val="003179E2"/>
    <w:rsid w:val="00321C17"/>
    <w:rsid w:val="00322A2A"/>
    <w:rsid w:val="00340D4C"/>
    <w:rsid w:val="00351A5D"/>
    <w:rsid w:val="00361824"/>
    <w:rsid w:val="0037130C"/>
    <w:rsid w:val="00373F69"/>
    <w:rsid w:val="00374E1B"/>
    <w:rsid w:val="0039074C"/>
    <w:rsid w:val="003B39DE"/>
    <w:rsid w:val="003C20A0"/>
    <w:rsid w:val="003D4E65"/>
    <w:rsid w:val="003D719D"/>
    <w:rsid w:val="003F2669"/>
    <w:rsid w:val="00403140"/>
    <w:rsid w:val="00413992"/>
    <w:rsid w:val="004519AC"/>
    <w:rsid w:val="0048459B"/>
    <w:rsid w:val="004857C5"/>
    <w:rsid w:val="004C1B84"/>
    <w:rsid w:val="004D6B2B"/>
    <w:rsid w:val="004E047D"/>
    <w:rsid w:val="00513A5F"/>
    <w:rsid w:val="00521A6E"/>
    <w:rsid w:val="00522E1E"/>
    <w:rsid w:val="0052441B"/>
    <w:rsid w:val="00525346"/>
    <w:rsid w:val="00534F27"/>
    <w:rsid w:val="00540050"/>
    <w:rsid w:val="00567910"/>
    <w:rsid w:val="005811F1"/>
    <w:rsid w:val="0058146E"/>
    <w:rsid w:val="005E561A"/>
    <w:rsid w:val="005E5887"/>
    <w:rsid w:val="005F048F"/>
    <w:rsid w:val="005F23DE"/>
    <w:rsid w:val="005F3827"/>
    <w:rsid w:val="00610EB1"/>
    <w:rsid w:val="00613E9B"/>
    <w:rsid w:val="00621596"/>
    <w:rsid w:val="0064236B"/>
    <w:rsid w:val="006A2EB4"/>
    <w:rsid w:val="006A6F3E"/>
    <w:rsid w:val="006E23B5"/>
    <w:rsid w:val="006F4E50"/>
    <w:rsid w:val="006F6D51"/>
    <w:rsid w:val="00706EF4"/>
    <w:rsid w:val="00722317"/>
    <w:rsid w:val="007362FC"/>
    <w:rsid w:val="00744BF4"/>
    <w:rsid w:val="00744DF3"/>
    <w:rsid w:val="00762BD0"/>
    <w:rsid w:val="0077369E"/>
    <w:rsid w:val="007A09CF"/>
    <w:rsid w:val="007A0A5C"/>
    <w:rsid w:val="007A7766"/>
    <w:rsid w:val="007B17EB"/>
    <w:rsid w:val="007C0AB6"/>
    <w:rsid w:val="007C42D1"/>
    <w:rsid w:val="007C6800"/>
    <w:rsid w:val="007D7B59"/>
    <w:rsid w:val="007F1A7F"/>
    <w:rsid w:val="0080252F"/>
    <w:rsid w:val="00811348"/>
    <w:rsid w:val="0081559F"/>
    <w:rsid w:val="00816EEC"/>
    <w:rsid w:val="008318C8"/>
    <w:rsid w:val="008404F1"/>
    <w:rsid w:val="008573F5"/>
    <w:rsid w:val="00864A14"/>
    <w:rsid w:val="00886E45"/>
    <w:rsid w:val="008B0BDB"/>
    <w:rsid w:val="008D1124"/>
    <w:rsid w:val="008D2E6C"/>
    <w:rsid w:val="008F0E0D"/>
    <w:rsid w:val="00901EB3"/>
    <w:rsid w:val="00917C21"/>
    <w:rsid w:val="00922B43"/>
    <w:rsid w:val="00923B5B"/>
    <w:rsid w:val="00927B78"/>
    <w:rsid w:val="00933723"/>
    <w:rsid w:val="00941526"/>
    <w:rsid w:val="00945706"/>
    <w:rsid w:val="0096051E"/>
    <w:rsid w:val="00960B4A"/>
    <w:rsid w:val="009614DC"/>
    <w:rsid w:val="00966E35"/>
    <w:rsid w:val="00996318"/>
    <w:rsid w:val="009A33E2"/>
    <w:rsid w:val="009B506A"/>
    <w:rsid w:val="009C2FDF"/>
    <w:rsid w:val="00A5187D"/>
    <w:rsid w:val="00A76857"/>
    <w:rsid w:val="00A77B0B"/>
    <w:rsid w:val="00A84928"/>
    <w:rsid w:val="00A866E6"/>
    <w:rsid w:val="00AB150E"/>
    <w:rsid w:val="00AC161D"/>
    <w:rsid w:val="00AC48B5"/>
    <w:rsid w:val="00AD63A9"/>
    <w:rsid w:val="00AE104B"/>
    <w:rsid w:val="00AF189D"/>
    <w:rsid w:val="00AF5481"/>
    <w:rsid w:val="00B15B2E"/>
    <w:rsid w:val="00B16EAA"/>
    <w:rsid w:val="00B65686"/>
    <w:rsid w:val="00B713C5"/>
    <w:rsid w:val="00B82124"/>
    <w:rsid w:val="00B91287"/>
    <w:rsid w:val="00B95B1E"/>
    <w:rsid w:val="00BA2D41"/>
    <w:rsid w:val="00BD2D28"/>
    <w:rsid w:val="00C0542A"/>
    <w:rsid w:val="00C12554"/>
    <w:rsid w:val="00C17872"/>
    <w:rsid w:val="00C245E0"/>
    <w:rsid w:val="00C3688C"/>
    <w:rsid w:val="00C9585B"/>
    <w:rsid w:val="00D21AAD"/>
    <w:rsid w:val="00D22CF4"/>
    <w:rsid w:val="00D27297"/>
    <w:rsid w:val="00D27739"/>
    <w:rsid w:val="00D30A86"/>
    <w:rsid w:val="00D3587E"/>
    <w:rsid w:val="00D47D7C"/>
    <w:rsid w:val="00D8404E"/>
    <w:rsid w:val="00D868A2"/>
    <w:rsid w:val="00D9141F"/>
    <w:rsid w:val="00DB339F"/>
    <w:rsid w:val="00DB7013"/>
    <w:rsid w:val="00DB78C9"/>
    <w:rsid w:val="00DD32DF"/>
    <w:rsid w:val="00DE72C2"/>
    <w:rsid w:val="00E05B8B"/>
    <w:rsid w:val="00E12D70"/>
    <w:rsid w:val="00E34C2B"/>
    <w:rsid w:val="00E36D5A"/>
    <w:rsid w:val="00E67DC7"/>
    <w:rsid w:val="00E73F34"/>
    <w:rsid w:val="00E75F3A"/>
    <w:rsid w:val="00E83CEE"/>
    <w:rsid w:val="00EA2C60"/>
    <w:rsid w:val="00EC6D4F"/>
    <w:rsid w:val="00ED2302"/>
    <w:rsid w:val="00ED4662"/>
    <w:rsid w:val="00ED48F7"/>
    <w:rsid w:val="00ED59E1"/>
    <w:rsid w:val="00EE1943"/>
    <w:rsid w:val="00F021E2"/>
    <w:rsid w:val="00F04BF4"/>
    <w:rsid w:val="00F24DD6"/>
    <w:rsid w:val="00F43DFE"/>
    <w:rsid w:val="00F73F5D"/>
    <w:rsid w:val="00FA1A51"/>
    <w:rsid w:val="00FC0F26"/>
    <w:rsid w:val="00FD078B"/>
    <w:rsid w:val="00FD4758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2025-04-01T11:58:00Z</dcterms:created>
  <dcterms:modified xsi:type="dcterms:W3CDTF">2025-04-01T11:58:00Z</dcterms:modified>
</cp:coreProperties>
</file>