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6592F50A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0F635C">
        <w:rPr>
          <w:rFonts w:eastAsia="Calibri" w:cstheme="minorHAnsi"/>
          <w:sz w:val="28"/>
          <w:szCs w:val="28"/>
        </w:rPr>
        <w:t>8 maja</w:t>
      </w:r>
      <w:r w:rsidR="00A9647D">
        <w:rPr>
          <w:rFonts w:eastAsia="Calibri" w:cstheme="minorHAnsi"/>
          <w:sz w:val="28"/>
          <w:szCs w:val="28"/>
        </w:rPr>
        <w:t xml:space="preserve"> 2025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10DE8594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412237">
        <w:rPr>
          <w:rFonts w:eastAsia="Calibri" w:cstheme="minorHAnsi"/>
          <w:sz w:val="28"/>
          <w:szCs w:val="28"/>
        </w:rPr>
        <w:t>3</w:t>
      </w:r>
      <w:r w:rsidR="00C91BA5">
        <w:rPr>
          <w:rFonts w:eastAsia="Calibri" w:cstheme="minorHAnsi"/>
          <w:sz w:val="28"/>
          <w:szCs w:val="28"/>
        </w:rPr>
        <w:t>.2025.BK</w:t>
      </w:r>
    </w:p>
    <w:p w14:paraId="4C20756B" w14:textId="1060F496" w:rsidR="004D6B2B" w:rsidRDefault="002209B7" w:rsidP="00CB281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</w:t>
      </w:r>
      <w:r w:rsidR="00AC500F">
        <w:rPr>
          <w:rFonts w:eastAsia="Times New Roman" w:cstheme="minorHAnsi"/>
          <w:sz w:val="28"/>
          <w:szCs w:val="28"/>
        </w:rPr>
        <w:t>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 xml:space="preserve">o przystąpieniu </w:t>
      </w:r>
      <w:bookmarkStart w:id="0" w:name="_Hlk155686520"/>
      <w:r w:rsidRPr="00BF5DED">
        <w:rPr>
          <w:rFonts w:cstheme="minorHAnsi"/>
          <w:sz w:val="28"/>
          <w:szCs w:val="28"/>
        </w:rPr>
        <w:t>do sporządzenia</w:t>
      </w:r>
      <w:r>
        <w:rPr>
          <w:rFonts w:cstheme="minorHAnsi"/>
          <w:sz w:val="28"/>
          <w:szCs w:val="28"/>
        </w:rPr>
        <w:t xml:space="preserve"> </w:t>
      </w:r>
      <w:bookmarkStart w:id="1" w:name="_Hlk131661584"/>
      <w:r w:rsidRPr="00BF5DED">
        <w:rPr>
          <w:rFonts w:cstheme="minorHAnsi"/>
          <w:sz w:val="28"/>
          <w:szCs w:val="28"/>
        </w:rPr>
        <w:t>miejscowego planu zagospodarowania</w:t>
      </w:r>
      <w:r w:rsidR="000E1893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przestrzennego</w:t>
      </w:r>
      <w:r>
        <w:rPr>
          <w:rFonts w:cstheme="minorHAnsi"/>
          <w:sz w:val="28"/>
          <w:szCs w:val="28"/>
        </w:rPr>
        <w:t xml:space="preserve"> </w:t>
      </w:r>
      <w:bookmarkEnd w:id="0"/>
      <w:bookmarkEnd w:id="1"/>
      <w:r w:rsidR="00412237">
        <w:rPr>
          <w:rFonts w:cstheme="minorHAnsi"/>
          <w:sz w:val="28"/>
          <w:szCs w:val="28"/>
        </w:rPr>
        <w:t xml:space="preserve">działki o nr ewid. 2459, obręb </w:t>
      </w:r>
      <w:r w:rsidR="00570764">
        <w:rPr>
          <w:rFonts w:cstheme="minorHAnsi"/>
          <w:sz w:val="28"/>
          <w:szCs w:val="28"/>
        </w:rPr>
        <w:t>Śrem</w:t>
      </w:r>
    </w:p>
    <w:p w14:paraId="681ED991" w14:textId="77777777" w:rsidR="00CB281F" w:rsidRPr="00CB281F" w:rsidRDefault="00CB281F" w:rsidP="00CB281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14456908" w14:textId="6684F5F3" w:rsidR="004D6B2B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>Nr </w:t>
      </w:r>
      <w:r w:rsidR="00BC1F8E">
        <w:rPr>
          <w:rFonts w:cstheme="minorHAnsi"/>
          <w:sz w:val="28"/>
          <w:szCs w:val="28"/>
        </w:rPr>
        <w:t>10</w:t>
      </w:r>
      <w:r w:rsidR="0077083A">
        <w:rPr>
          <w:rFonts w:cstheme="minorHAnsi"/>
          <w:sz w:val="28"/>
          <w:szCs w:val="28"/>
        </w:rPr>
        <w:t>9</w:t>
      </w:r>
      <w:r w:rsidR="00A9647D">
        <w:rPr>
          <w:rFonts w:cstheme="minorHAnsi"/>
          <w:sz w:val="28"/>
          <w:szCs w:val="28"/>
        </w:rPr>
        <w:t>/XI/2025</w:t>
      </w:r>
      <w:r w:rsidR="002209B7">
        <w:rPr>
          <w:rFonts w:cstheme="minorHAnsi"/>
          <w:sz w:val="28"/>
          <w:szCs w:val="28"/>
        </w:rPr>
        <w:t xml:space="preserve"> z dnia </w:t>
      </w:r>
      <w:r w:rsidR="000C186A">
        <w:rPr>
          <w:rFonts w:cstheme="minorHAnsi"/>
          <w:sz w:val="28"/>
          <w:szCs w:val="28"/>
        </w:rPr>
        <w:t>2</w:t>
      </w:r>
      <w:r w:rsidR="00A9647D">
        <w:rPr>
          <w:rFonts w:cstheme="minorHAnsi"/>
          <w:sz w:val="28"/>
          <w:szCs w:val="28"/>
        </w:rPr>
        <w:t>7 marca 2025</w:t>
      </w:r>
      <w:r w:rsidR="002209B7">
        <w:rPr>
          <w:rFonts w:cstheme="minorHAnsi"/>
          <w:sz w:val="28"/>
          <w:szCs w:val="28"/>
        </w:rPr>
        <w:t xml:space="preserve"> r. w sprawie przystąpienia do sporządzenia </w:t>
      </w:r>
      <w:bookmarkStart w:id="2" w:name="_Hlk155686550"/>
      <w:r w:rsidR="0000022F" w:rsidRPr="0000022F">
        <w:rPr>
          <w:rFonts w:cstheme="minorHAnsi"/>
          <w:b/>
          <w:bCs/>
          <w:sz w:val="28"/>
          <w:szCs w:val="28"/>
        </w:rPr>
        <w:t xml:space="preserve">miejscowego planu zagospodarowania przestrzennego </w:t>
      </w:r>
      <w:bookmarkEnd w:id="2"/>
      <w:r w:rsidR="002258FE">
        <w:rPr>
          <w:rFonts w:cstheme="minorHAnsi"/>
          <w:b/>
          <w:bCs/>
          <w:sz w:val="28"/>
          <w:szCs w:val="28"/>
        </w:rPr>
        <w:t>działki o nr ewid. 2459, obręb</w:t>
      </w:r>
      <w:r w:rsidR="00F049AB" w:rsidRPr="00F049AB">
        <w:rPr>
          <w:rFonts w:cstheme="minorHAnsi"/>
          <w:b/>
          <w:bCs/>
          <w:sz w:val="28"/>
          <w:szCs w:val="28"/>
        </w:rPr>
        <w:t xml:space="preserve"> Śrem</w:t>
      </w:r>
      <w:r w:rsidR="00F946A4" w:rsidRPr="00F946A4">
        <w:rPr>
          <w:rFonts w:cstheme="minorHAnsi"/>
          <w:sz w:val="28"/>
          <w:szCs w:val="28"/>
        </w:rPr>
        <w:t>,</w:t>
      </w:r>
      <w:r w:rsidR="002359AA" w:rsidRPr="002359AA">
        <w:rPr>
          <w:rFonts w:cstheme="minorHAnsi"/>
          <w:sz w:val="28"/>
          <w:szCs w:val="28"/>
        </w:rPr>
        <w:t xml:space="preserve"> </w:t>
      </w:r>
      <w:r w:rsidR="002F0A44">
        <w:rPr>
          <w:rFonts w:cstheme="minorHAnsi"/>
          <w:sz w:val="28"/>
          <w:szCs w:val="28"/>
        </w:rPr>
        <w:t>obejmującego obszar o</w:t>
      </w:r>
      <w:r w:rsidR="006755FA">
        <w:rPr>
          <w:rFonts w:cstheme="minorHAnsi"/>
          <w:sz w:val="28"/>
          <w:szCs w:val="28"/>
        </w:rPr>
        <w:t xml:space="preserve"> powierzchni</w:t>
      </w:r>
      <w:r w:rsidR="002258FE">
        <w:rPr>
          <w:rFonts w:cstheme="minorHAnsi"/>
          <w:sz w:val="28"/>
          <w:szCs w:val="28"/>
        </w:rPr>
        <w:br/>
      </w:r>
      <w:r w:rsidR="006755FA">
        <w:rPr>
          <w:rFonts w:cstheme="minorHAnsi"/>
          <w:sz w:val="28"/>
          <w:szCs w:val="28"/>
        </w:rPr>
        <w:t xml:space="preserve">ca </w:t>
      </w:r>
      <w:r w:rsidR="002258FE">
        <w:rPr>
          <w:rFonts w:cstheme="minorHAnsi"/>
          <w:sz w:val="28"/>
          <w:szCs w:val="28"/>
        </w:rPr>
        <w:t>0,1</w:t>
      </w:r>
      <w:r w:rsidR="002F0A44">
        <w:rPr>
          <w:rFonts w:cstheme="minorHAnsi"/>
          <w:sz w:val="28"/>
          <w:szCs w:val="28"/>
        </w:rPr>
        <w:t> ha</w:t>
      </w:r>
      <w:r w:rsidR="002209B7">
        <w:rPr>
          <w:rFonts w:cstheme="minorHAnsi"/>
          <w:sz w:val="28"/>
          <w:szCs w:val="28"/>
        </w:rPr>
        <w:t>.</w:t>
      </w:r>
    </w:p>
    <w:p w14:paraId="4FCDAD53" w14:textId="1B72B1B1" w:rsidR="00951117" w:rsidRPr="00BF5DED" w:rsidRDefault="00951117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Granicami opracowania objęt</w:t>
      </w:r>
      <w:r w:rsidR="00A43474">
        <w:rPr>
          <w:rFonts w:cstheme="minorHAnsi"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 jest </w:t>
      </w:r>
      <w:r w:rsidR="00A43474">
        <w:rPr>
          <w:rFonts w:cstheme="minorHAnsi"/>
          <w:sz w:val="28"/>
          <w:szCs w:val="28"/>
        </w:rPr>
        <w:t>działka położona w rejonie ul. Grunwaldzkiej</w:t>
      </w:r>
      <w:r w:rsidR="00BB5E43">
        <w:rPr>
          <w:rFonts w:cstheme="minorHAnsi"/>
          <w:sz w:val="28"/>
          <w:szCs w:val="28"/>
        </w:rPr>
        <w:t xml:space="preserve"> w Śremie.</w:t>
      </w:r>
    </w:p>
    <w:p w14:paraId="033E9303" w14:textId="04C42C2C" w:rsidR="004D6B2B" w:rsidRPr="00BF5DED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bookmarkStart w:id="3" w:name="_Hlk155686893"/>
      <w:r w:rsidRPr="00BF5DED">
        <w:rPr>
          <w:rFonts w:cstheme="minorHAnsi"/>
          <w:sz w:val="28"/>
          <w:szCs w:val="28"/>
        </w:rPr>
        <w:t xml:space="preserve">Zainteresowani mogą składać wnioski do </w:t>
      </w:r>
      <w:r w:rsidR="00867B8C">
        <w:rPr>
          <w:rFonts w:cstheme="minorHAnsi"/>
          <w:sz w:val="28"/>
          <w:szCs w:val="28"/>
        </w:rPr>
        <w:t>wyżej wymienione</w:t>
      </w:r>
      <w:r w:rsidR="00E877B7">
        <w:rPr>
          <w:rFonts w:cstheme="minorHAnsi"/>
          <w:sz w:val="28"/>
          <w:szCs w:val="28"/>
        </w:rPr>
        <w:t>go</w:t>
      </w:r>
      <w:r w:rsidR="00867B8C">
        <w:rPr>
          <w:rFonts w:cstheme="minorHAnsi"/>
          <w:sz w:val="28"/>
          <w:szCs w:val="28"/>
        </w:rPr>
        <w:t xml:space="preserve"> </w:t>
      </w:r>
      <w:r w:rsidRPr="00BF5DED">
        <w:rPr>
          <w:rFonts w:cstheme="minorHAnsi"/>
          <w:sz w:val="28"/>
          <w:szCs w:val="28"/>
        </w:rPr>
        <w:t xml:space="preserve">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 w:rsidR="00534F27"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 w:rsidR="00E1796A">
        <w:rPr>
          <w:rFonts w:cstheme="minorHAnsi"/>
          <w:b/>
          <w:bCs/>
          <w:sz w:val="28"/>
          <w:szCs w:val="28"/>
        </w:rPr>
        <w:t xml:space="preserve">do </w:t>
      </w:r>
      <w:r w:rsidR="0060462D">
        <w:rPr>
          <w:rFonts w:cstheme="minorHAnsi"/>
          <w:b/>
          <w:bCs/>
          <w:sz w:val="28"/>
          <w:szCs w:val="28"/>
        </w:rPr>
        <w:t>2</w:t>
      </w:r>
      <w:r w:rsidR="004F6BDA">
        <w:rPr>
          <w:rFonts w:cstheme="minorHAnsi"/>
          <w:b/>
          <w:bCs/>
          <w:sz w:val="28"/>
          <w:szCs w:val="28"/>
        </w:rPr>
        <w:t xml:space="preserve"> </w:t>
      </w:r>
      <w:r w:rsidR="0060462D">
        <w:rPr>
          <w:rFonts w:cstheme="minorHAnsi"/>
          <w:b/>
          <w:bCs/>
          <w:sz w:val="28"/>
          <w:szCs w:val="28"/>
        </w:rPr>
        <w:t>czerwca</w:t>
      </w:r>
      <w:r w:rsidR="004F6BDA">
        <w:rPr>
          <w:rFonts w:cstheme="minorHAnsi"/>
          <w:b/>
          <w:bCs/>
          <w:sz w:val="28"/>
          <w:szCs w:val="28"/>
        </w:rPr>
        <w:t xml:space="preserve"> 2025</w:t>
      </w:r>
      <w:r w:rsidR="006B695F">
        <w:rPr>
          <w:rFonts w:cstheme="minorHAnsi"/>
          <w:b/>
          <w:bCs/>
          <w:sz w:val="28"/>
          <w:szCs w:val="28"/>
        </w:rPr>
        <w:t xml:space="preserve"> </w:t>
      </w:r>
      <w:r w:rsidR="00E1796A">
        <w:rPr>
          <w:rFonts w:cstheme="minorHAnsi"/>
          <w:b/>
          <w:bCs/>
          <w:sz w:val="28"/>
          <w:szCs w:val="28"/>
        </w:rPr>
        <w:t>r.</w:t>
      </w:r>
      <w:bookmarkEnd w:id="3"/>
    </w:p>
    <w:p w14:paraId="129A9C8E" w14:textId="77777777" w:rsidR="004D6B2B" w:rsidRPr="00BF5DED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0C186A">
      <w:pPr>
        <w:pStyle w:val="Akapitzlist"/>
        <w:numPr>
          <w:ilvl w:val="0"/>
          <w:numId w:val="4"/>
        </w:numPr>
        <w:spacing w:after="1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0B5C0E9C" w14:textId="14A921E4" w:rsidR="00684DB6" w:rsidRDefault="004D6B2B" w:rsidP="000C186A">
      <w:pPr>
        <w:pStyle w:val="Akapitzlist"/>
        <w:numPr>
          <w:ilvl w:val="0"/>
          <w:numId w:val="4"/>
        </w:numPr>
        <w:spacing w:after="120" w:line="240" w:lineRule="auto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 xml:space="preserve">za pomocą elektronicznej skrzynki podawczej (adres skrytki </w:t>
      </w:r>
      <w:proofErr w:type="spellStart"/>
      <w:r w:rsidR="00EC6D4F" w:rsidRPr="00EC6D4F">
        <w:rPr>
          <w:rFonts w:cstheme="minorHAnsi"/>
          <w:sz w:val="28"/>
          <w:szCs w:val="28"/>
        </w:rPr>
        <w:t>ePUAP</w:t>
      </w:r>
      <w:proofErr w:type="spellEnd"/>
      <w:r w:rsidR="00EC6D4F" w:rsidRPr="00EC6D4F">
        <w:rPr>
          <w:rFonts w:cstheme="minorHAnsi"/>
          <w:sz w:val="28"/>
          <w:szCs w:val="28"/>
        </w:rPr>
        <w:t>: /</w:t>
      </w:r>
      <w:proofErr w:type="spellStart"/>
      <w:r w:rsidR="00EC6D4F" w:rsidRPr="00EC6D4F">
        <w:rPr>
          <w:rFonts w:cstheme="minorHAnsi"/>
          <w:sz w:val="28"/>
          <w:szCs w:val="28"/>
        </w:rPr>
        <w:t>UMSrem</w:t>
      </w:r>
      <w:proofErr w:type="spellEnd"/>
      <w:r w:rsidR="00EC6D4F" w:rsidRPr="00EC6D4F">
        <w:rPr>
          <w:rFonts w:cstheme="minorHAnsi"/>
          <w:sz w:val="28"/>
          <w:szCs w:val="28"/>
        </w:rPr>
        <w:t>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 xml:space="preserve">: </w:t>
      </w:r>
      <w:hyperlink r:id="rId8" w:history="1">
        <w:r w:rsidR="00E61618" w:rsidRPr="004F78E1">
          <w:rPr>
            <w:rStyle w:val="Hipercze"/>
            <w:rFonts w:cstheme="minorHAnsi"/>
            <w:sz w:val="28"/>
            <w:szCs w:val="28"/>
          </w:rPr>
          <w:t>urzad@srem.pl</w:t>
        </w:r>
      </w:hyperlink>
      <w:r w:rsidR="00E61618">
        <w:rPr>
          <w:rFonts w:cstheme="minorHAnsi"/>
          <w:sz w:val="28"/>
          <w:szCs w:val="28"/>
        </w:rPr>
        <w:t>,</w:t>
      </w:r>
    </w:p>
    <w:p w14:paraId="0A852B8B" w14:textId="712E28BD" w:rsidR="00CB281F" w:rsidRDefault="00E61618" w:rsidP="009B3262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formularzu dostępnym pod adresem: </w:t>
      </w:r>
      <w:hyperlink r:id="rId9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https://bip.srem.pl/public/?id=214822</w:t>
        </w:r>
      </w:hyperlink>
      <w:r>
        <w:rPr>
          <w:rFonts w:cstheme="minorHAnsi"/>
          <w:sz w:val="28"/>
          <w:szCs w:val="28"/>
        </w:rPr>
        <w:t>.</w:t>
      </w:r>
    </w:p>
    <w:p w14:paraId="6205BA58" w14:textId="77777777" w:rsidR="009B3262" w:rsidRDefault="009B3262" w:rsidP="009B3262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49E1ADB0" w14:textId="77777777" w:rsidR="009B3262" w:rsidRDefault="009B3262" w:rsidP="009B3262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26E391DC" w14:textId="028D871E" w:rsidR="004D6B2B" w:rsidRPr="005A07CF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Uchwała o przystąpieniu została udostępniona na stronie Biuletynu Informacji Publicznej Urzędu (</w:t>
      </w:r>
      <w:hyperlink r:id="rId10" w:history="1">
        <w:r w:rsidR="003D298D">
          <w:rPr>
            <w:rStyle w:val="Hipercze"/>
            <w:rFonts w:cstheme="minorHAnsi"/>
            <w:sz w:val="28"/>
            <w:szCs w:val="28"/>
          </w:rPr>
          <w:t>https://bip.srem.pl/public/?id=234624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23E87AD1" w14:textId="77777777" w:rsidR="00684DB6" w:rsidRDefault="00684DB6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1A548B3E" w14:textId="21C8A86D" w:rsidR="005D1C6C" w:rsidRDefault="000C186A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 w:rsidRPr="000C186A">
        <w:rPr>
          <w:rFonts w:cstheme="minorHAnsi"/>
          <w:sz w:val="28"/>
          <w:szCs w:val="28"/>
        </w:rPr>
        <w:t>Grzegorz Wiśniewski</w:t>
      </w:r>
    </w:p>
    <w:p w14:paraId="3CEEED70" w14:textId="428B55BF" w:rsidR="008F0E0D" w:rsidRDefault="005D1C6C" w:rsidP="00C6733D">
      <w:pPr>
        <w:spacing w:after="120" w:line="240" w:lineRule="auto"/>
        <w:ind w:left="4395" w:firstLine="708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5ED5B6F" w14:textId="77777777" w:rsidR="00CB281F" w:rsidRDefault="00CB281F" w:rsidP="00AC500F">
      <w:pPr>
        <w:spacing w:after="120" w:line="240" w:lineRule="auto"/>
        <w:rPr>
          <w:rFonts w:cstheme="minorHAnsi"/>
          <w:sz w:val="28"/>
          <w:szCs w:val="28"/>
        </w:rPr>
      </w:pPr>
    </w:p>
    <w:p w14:paraId="52053A1E" w14:textId="77777777" w:rsidR="00AC500F" w:rsidRPr="00AC500F" w:rsidRDefault="00AC500F" w:rsidP="00AC500F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C500F">
        <w:rPr>
          <w:rFonts w:eastAsia="Times New Roman" w:cstheme="minorHAnsi"/>
          <w:sz w:val="28"/>
          <w:szCs w:val="28"/>
          <w:lang w:eastAsia="pl-PL"/>
        </w:rPr>
        <w:t>Wywieszono: 8 maja 2025 r.</w:t>
      </w:r>
    </w:p>
    <w:p w14:paraId="2D9365CB" w14:textId="77777777" w:rsidR="00AC500F" w:rsidRPr="00AC500F" w:rsidRDefault="00AC500F" w:rsidP="00AC500F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C500F">
        <w:rPr>
          <w:rFonts w:eastAsia="Times New Roman" w:cstheme="minorHAnsi"/>
          <w:sz w:val="28"/>
          <w:szCs w:val="28"/>
          <w:lang w:eastAsia="pl-PL"/>
        </w:rPr>
        <w:t>Zdjęto: …… czerwca 2025 r.</w:t>
      </w:r>
    </w:p>
    <w:p w14:paraId="041EAB50" w14:textId="77777777" w:rsidR="00AC500F" w:rsidRPr="00C6733D" w:rsidRDefault="00AC500F" w:rsidP="00AC500F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5FD5857D" w14:textId="0044480F" w:rsidR="004D6B2B" w:rsidRPr="00867B8C" w:rsidRDefault="004D6B2B" w:rsidP="000C186A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</w:t>
      </w:r>
      <w:r w:rsidR="000C186A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0C186A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r. poz.</w:t>
      </w:r>
      <w:r w:rsidR="000C186A">
        <w:rPr>
          <w:rFonts w:cstheme="minorHAnsi"/>
          <w:sz w:val="28"/>
          <w:szCs w:val="28"/>
        </w:rPr>
        <w:t xml:space="preserve"> 1130</w:t>
      </w:r>
      <w:r w:rsidR="008935D5">
        <w:rPr>
          <w:rFonts w:cstheme="minorHAnsi"/>
          <w:sz w:val="28"/>
          <w:szCs w:val="28"/>
        </w:rPr>
        <w:t>, 1907</w:t>
      </w:r>
      <w:r w:rsidR="00E33AFD">
        <w:rPr>
          <w:rFonts w:cstheme="minorHAnsi"/>
          <w:sz w:val="28"/>
          <w:szCs w:val="28"/>
        </w:rPr>
        <w:t xml:space="preserve">, </w:t>
      </w:r>
      <w:r w:rsidR="008935D5">
        <w:rPr>
          <w:rFonts w:cstheme="minorHAnsi"/>
          <w:sz w:val="28"/>
          <w:szCs w:val="28"/>
        </w:rPr>
        <w:t>1940</w:t>
      </w:r>
      <w:r w:rsidR="00E33AFD">
        <w:rPr>
          <w:rFonts w:cstheme="minorHAnsi"/>
          <w:sz w:val="28"/>
          <w:szCs w:val="28"/>
        </w:rPr>
        <w:t xml:space="preserve"> i z 2025 r. poz. 527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</w:t>
      </w:r>
      <w:r w:rsidR="005D1C6C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0C186A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r. poz. </w:t>
      </w:r>
      <w:r w:rsidR="000C186A">
        <w:rPr>
          <w:rFonts w:cstheme="minorHAnsi"/>
          <w:sz w:val="28"/>
          <w:szCs w:val="28"/>
        </w:rPr>
        <w:t>1112</w:t>
      </w:r>
      <w:r w:rsidR="008935D5">
        <w:rPr>
          <w:rFonts w:cstheme="minorHAnsi"/>
          <w:sz w:val="28"/>
          <w:szCs w:val="28"/>
        </w:rPr>
        <w:t>, 1940 i 1881</w:t>
      </w:r>
      <w:r w:rsidRPr="00867B8C">
        <w:rPr>
          <w:rFonts w:cstheme="minorHAnsi"/>
          <w:sz w:val="28"/>
          <w:szCs w:val="28"/>
        </w:rPr>
        <w:t>).</w:t>
      </w:r>
    </w:p>
    <w:p w14:paraId="4F140B53" w14:textId="3533BD20" w:rsidR="00867B8C" w:rsidRPr="00867B8C" w:rsidRDefault="00867B8C" w:rsidP="000C186A">
      <w:pPr>
        <w:spacing w:after="120" w:line="240" w:lineRule="auto"/>
        <w:rPr>
          <w:rFonts w:cstheme="minorHAnsi"/>
          <w:sz w:val="28"/>
          <w:szCs w:val="28"/>
        </w:rPr>
      </w:pPr>
      <w:bookmarkStart w:id="4" w:name="_Hlk155686457"/>
      <w:r w:rsidRPr="00867B8C">
        <w:rPr>
          <w:rFonts w:cstheme="minorHAnsi"/>
          <w:sz w:val="28"/>
          <w:szCs w:val="28"/>
        </w:rPr>
        <w:t xml:space="preserve">Realizując obowiązek informacyjny wynikający z </w:t>
      </w:r>
      <w:r w:rsidR="008C503B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>rt. 13 RODO ogólnego rozporządzenia o ochronie danych osobowych, informujemy, że administratorem Pani/Pana danych osobowych jest Gmina Śrem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</w:t>
      </w:r>
      <w:r w:rsidR="00876974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 xml:space="preserve">rt. 6 ust. 1 lit. e RODO. </w:t>
      </w:r>
    </w:p>
    <w:p w14:paraId="1D6EFB28" w14:textId="24B4A19E" w:rsidR="004D6B2B" w:rsidRPr="00867B8C" w:rsidRDefault="00867B8C" w:rsidP="000C186A">
      <w:pPr>
        <w:spacing w:after="120" w:line="240" w:lineRule="auto"/>
        <w:rPr>
          <w:rFonts w:cstheme="minorHAnsi"/>
          <w:sz w:val="28"/>
          <w:szCs w:val="28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 w:rsidR="00E61618">
        <w:rPr>
          <w:rFonts w:cstheme="minorHAnsi"/>
          <w:sz w:val="28"/>
          <w:szCs w:val="28"/>
        </w:rPr>
        <w:t xml:space="preserve"> </w:t>
      </w:r>
      <w:hyperlink r:id="rId11" w:history="1">
        <w:r w:rsidR="00E61618"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4"/>
    </w:p>
    <w:p w14:paraId="343BBA99" w14:textId="61FD5EFC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5A34F6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A8A75" w14:textId="77777777" w:rsidR="0012341F" w:rsidRDefault="0012341F" w:rsidP="00053E5A">
      <w:pPr>
        <w:spacing w:after="0" w:line="240" w:lineRule="auto"/>
      </w:pPr>
      <w:r>
        <w:separator/>
      </w:r>
    </w:p>
  </w:endnote>
  <w:endnote w:type="continuationSeparator" w:id="0">
    <w:p w14:paraId="225F966C" w14:textId="77777777" w:rsidR="0012341F" w:rsidRDefault="0012341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81658" w14:textId="77777777" w:rsidR="0012341F" w:rsidRDefault="0012341F" w:rsidP="00053E5A">
      <w:pPr>
        <w:spacing w:after="0" w:line="240" w:lineRule="auto"/>
      </w:pPr>
      <w:r>
        <w:separator/>
      </w:r>
    </w:p>
  </w:footnote>
  <w:footnote w:type="continuationSeparator" w:id="0">
    <w:p w14:paraId="289E97C9" w14:textId="77777777" w:rsidR="0012341F" w:rsidRDefault="0012341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D24AC"/>
    <w:multiLevelType w:val="hybridMultilevel"/>
    <w:tmpl w:val="13CAA020"/>
    <w:lvl w:ilvl="0" w:tplc="9C504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3"/>
  </w:num>
  <w:num w:numId="5" w16cid:durableId="1583681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0E5"/>
    <w:rsid w:val="0000022F"/>
    <w:rsid w:val="000230DC"/>
    <w:rsid w:val="000424D5"/>
    <w:rsid w:val="00053E5A"/>
    <w:rsid w:val="00074631"/>
    <w:rsid w:val="000901A8"/>
    <w:rsid w:val="00096675"/>
    <w:rsid w:val="000C186A"/>
    <w:rsid w:val="000D0706"/>
    <w:rsid w:val="000E1893"/>
    <w:rsid w:val="000F635C"/>
    <w:rsid w:val="0012341F"/>
    <w:rsid w:val="00145FE2"/>
    <w:rsid w:val="00196CE9"/>
    <w:rsid w:val="00196EAB"/>
    <w:rsid w:val="001B7431"/>
    <w:rsid w:val="001B7825"/>
    <w:rsid w:val="00200764"/>
    <w:rsid w:val="002209B7"/>
    <w:rsid w:val="002258FE"/>
    <w:rsid w:val="002359AA"/>
    <w:rsid w:val="00244E27"/>
    <w:rsid w:val="00250690"/>
    <w:rsid w:val="00270943"/>
    <w:rsid w:val="00295153"/>
    <w:rsid w:val="0029663C"/>
    <w:rsid w:val="002A6A30"/>
    <w:rsid w:val="002B51E8"/>
    <w:rsid w:val="002B5548"/>
    <w:rsid w:val="002C0E26"/>
    <w:rsid w:val="002D70BA"/>
    <w:rsid w:val="002E1C83"/>
    <w:rsid w:val="002F0A44"/>
    <w:rsid w:val="00313DF6"/>
    <w:rsid w:val="003359C5"/>
    <w:rsid w:val="00357628"/>
    <w:rsid w:val="00361824"/>
    <w:rsid w:val="003C1B44"/>
    <w:rsid w:val="003D0AAE"/>
    <w:rsid w:val="003D298D"/>
    <w:rsid w:val="00412237"/>
    <w:rsid w:val="00413992"/>
    <w:rsid w:val="0044764D"/>
    <w:rsid w:val="004519AC"/>
    <w:rsid w:val="00470AB7"/>
    <w:rsid w:val="0048459B"/>
    <w:rsid w:val="004D6B2B"/>
    <w:rsid w:val="004F66E8"/>
    <w:rsid w:val="004F6BDA"/>
    <w:rsid w:val="00525346"/>
    <w:rsid w:val="00534F27"/>
    <w:rsid w:val="005461AF"/>
    <w:rsid w:val="00570764"/>
    <w:rsid w:val="005811F1"/>
    <w:rsid w:val="005942FE"/>
    <w:rsid w:val="005A34F6"/>
    <w:rsid w:val="005B6CAA"/>
    <w:rsid w:val="005D1C6C"/>
    <w:rsid w:val="005E5887"/>
    <w:rsid w:val="005F048F"/>
    <w:rsid w:val="005F23DE"/>
    <w:rsid w:val="0060462D"/>
    <w:rsid w:val="006462A1"/>
    <w:rsid w:val="00655145"/>
    <w:rsid w:val="006755FA"/>
    <w:rsid w:val="006817C0"/>
    <w:rsid w:val="00684DB6"/>
    <w:rsid w:val="00686564"/>
    <w:rsid w:val="006A6F3E"/>
    <w:rsid w:val="006B695F"/>
    <w:rsid w:val="00723610"/>
    <w:rsid w:val="007362FC"/>
    <w:rsid w:val="0077083A"/>
    <w:rsid w:val="007A668B"/>
    <w:rsid w:val="007C6800"/>
    <w:rsid w:val="007D5149"/>
    <w:rsid w:val="00811348"/>
    <w:rsid w:val="0081559F"/>
    <w:rsid w:val="00867B8C"/>
    <w:rsid w:val="00876974"/>
    <w:rsid w:val="00886E45"/>
    <w:rsid w:val="008935D5"/>
    <w:rsid w:val="008A36F9"/>
    <w:rsid w:val="008B0BDB"/>
    <w:rsid w:val="008C503B"/>
    <w:rsid w:val="008D2260"/>
    <w:rsid w:val="008E2E70"/>
    <w:rsid w:val="008F0E0D"/>
    <w:rsid w:val="00917BE2"/>
    <w:rsid w:val="00917C21"/>
    <w:rsid w:val="00932D28"/>
    <w:rsid w:val="00945706"/>
    <w:rsid w:val="00951117"/>
    <w:rsid w:val="00953E74"/>
    <w:rsid w:val="00960B4A"/>
    <w:rsid w:val="0096146D"/>
    <w:rsid w:val="009614DC"/>
    <w:rsid w:val="009930C5"/>
    <w:rsid w:val="009B3262"/>
    <w:rsid w:val="009B77A4"/>
    <w:rsid w:val="009C6659"/>
    <w:rsid w:val="00A0366E"/>
    <w:rsid w:val="00A43474"/>
    <w:rsid w:val="00A9647D"/>
    <w:rsid w:val="00AC500F"/>
    <w:rsid w:val="00B132DB"/>
    <w:rsid w:val="00B16EAA"/>
    <w:rsid w:val="00B579AF"/>
    <w:rsid w:val="00B723C2"/>
    <w:rsid w:val="00B74F57"/>
    <w:rsid w:val="00B91287"/>
    <w:rsid w:val="00B95B1E"/>
    <w:rsid w:val="00BB5E43"/>
    <w:rsid w:val="00BC1F8E"/>
    <w:rsid w:val="00BC33B1"/>
    <w:rsid w:val="00BD2D28"/>
    <w:rsid w:val="00BF0D98"/>
    <w:rsid w:val="00C155C4"/>
    <w:rsid w:val="00C6733D"/>
    <w:rsid w:val="00C77AB6"/>
    <w:rsid w:val="00C91BA5"/>
    <w:rsid w:val="00CB281F"/>
    <w:rsid w:val="00D62804"/>
    <w:rsid w:val="00DB7013"/>
    <w:rsid w:val="00DC31E4"/>
    <w:rsid w:val="00E018E6"/>
    <w:rsid w:val="00E07C51"/>
    <w:rsid w:val="00E1796A"/>
    <w:rsid w:val="00E33655"/>
    <w:rsid w:val="00E33AFD"/>
    <w:rsid w:val="00E34C2B"/>
    <w:rsid w:val="00E61618"/>
    <w:rsid w:val="00E73F34"/>
    <w:rsid w:val="00E75F3A"/>
    <w:rsid w:val="00E877B7"/>
    <w:rsid w:val="00E91159"/>
    <w:rsid w:val="00EA2C60"/>
    <w:rsid w:val="00EA408E"/>
    <w:rsid w:val="00EC6D4F"/>
    <w:rsid w:val="00F049AB"/>
    <w:rsid w:val="00F13ED4"/>
    <w:rsid w:val="00F62428"/>
    <w:rsid w:val="00F6570F"/>
    <w:rsid w:val="00F91491"/>
    <w:rsid w:val="00F946A4"/>
    <w:rsid w:val="00FC54A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6161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16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219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ip.srem.pl/public/?id=2346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14822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2025-05-07T06:46:00Z</dcterms:created>
  <dcterms:modified xsi:type="dcterms:W3CDTF">2025-05-07T06:46:00Z</dcterms:modified>
</cp:coreProperties>
</file>