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0A68C4">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64EECD86" w:rsidR="00BD2D28" w:rsidRPr="00A31F85" w:rsidRDefault="00BD2D28" w:rsidP="000A68C4">
      <w:pPr>
        <w:spacing w:after="0" w:line="240" w:lineRule="auto"/>
        <w:jc w:val="right"/>
        <w:rPr>
          <w:rFonts w:eastAsia="Calibri" w:cstheme="minorHAnsi"/>
          <w:sz w:val="28"/>
          <w:szCs w:val="28"/>
        </w:rPr>
      </w:pPr>
      <w:r w:rsidRPr="00A31F85">
        <w:rPr>
          <w:rFonts w:eastAsia="Calibri" w:cstheme="minorHAnsi"/>
          <w:sz w:val="28"/>
          <w:szCs w:val="28"/>
        </w:rPr>
        <w:t xml:space="preserve">Śrem, </w:t>
      </w:r>
      <w:r w:rsidR="008A20D7">
        <w:rPr>
          <w:rFonts w:eastAsia="Calibri" w:cstheme="minorHAnsi"/>
          <w:sz w:val="28"/>
          <w:szCs w:val="28"/>
        </w:rPr>
        <w:t>16</w:t>
      </w:r>
      <w:r w:rsidR="00D27CF9">
        <w:rPr>
          <w:rFonts w:eastAsia="Calibri" w:cstheme="minorHAnsi"/>
          <w:sz w:val="28"/>
          <w:szCs w:val="28"/>
        </w:rPr>
        <w:t xml:space="preserve"> czerwca 2025 r.</w:t>
      </w:r>
    </w:p>
    <w:p w14:paraId="59433AED" w14:textId="19A62632" w:rsidR="00BD2D28" w:rsidRPr="00A31F85" w:rsidRDefault="00BD2D28" w:rsidP="000A68C4">
      <w:pPr>
        <w:spacing w:after="0" w:line="240" w:lineRule="auto"/>
        <w:jc w:val="both"/>
        <w:rPr>
          <w:rFonts w:eastAsia="Calibri" w:cstheme="minorHAnsi"/>
          <w:sz w:val="28"/>
          <w:szCs w:val="28"/>
        </w:rPr>
      </w:pPr>
      <w:r w:rsidRPr="00A31F85">
        <w:rPr>
          <w:rFonts w:eastAsia="Calibri" w:cstheme="minorHAnsi"/>
          <w:sz w:val="28"/>
          <w:szCs w:val="28"/>
        </w:rPr>
        <w:t>PPSOŚ.6220.</w:t>
      </w:r>
      <w:r w:rsidR="00D27CF9">
        <w:rPr>
          <w:rFonts w:eastAsia="Calibri" w:cstheme="minorHAnsi"/>
          <w:sz w:val="28"/>
          <w:szCs w:val="28"/>
        </w:rPr>
        <w:t>9.2025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468C3366"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D27CF9" w:rsidRPr="00D27CF9">
        <w:rPr>
          <w:rFonts w:ascii="Calibri" w:eastAsia="Times New Roman" w:hAnsi="Calibri" w:cs="Calibri"/>
          <w:b/>
          <w:sz w:val="28"/>
          <w:szCs w:val="28"/>
          <w:lang w:eastAsia="pl-PL"/>
        </w:rPr>
        <w:t xml:space="preserve">budowie zespołu </w:t>
      </w:r>
      <w:r w:rsidR="00825157">
        <w:rPr>
          <w:rFonts w:ascii="Calibri" w:eastAsia="Times New Roman" w:hAnsi="Calibri" w:cs="Calibri"/>
          <w:b/>
          <w:sz w:val="28"/>
          <w:szCs w:val="28"/>
          <w:lang w:eastAsia="pl-PL"/>
        </w:rPr>
        <w:t>budynków</w:t>
      </w:r>
      <w:r w:rsidR="00D27CF9" w:rsidRPr="00D27CF9">
        <w:rPr>
          <w:rFonts w:ascii="Calibri" w:eastAsia="Times New Roman" w:hAnsi="Calibri" w:cs="Calibri"/>
          <w:b/>
          <w:sz w:val="28"/>
          <w:szCs w:val="28"/>
          <w:lang w:eastAsia="pl-PL"/>
        </w:rPr>
        <w:t xml:space="preserve"> mieszka</w:t>
      </w:r>
      <w:r w:rsidR="00825157">
        <w:rPr>
          <w:rFonts w:ascii="Calibri" w:eastAsia="Times New Roman" w:hAnsi="Calibri" w:cs="Calibri"/>
          <w:b/>
          <w:sz w:val="28"/>
          <w:szCs w:val="28"/>
          <w:lang w:eastAsia="pl-PL"/>
        </w:rPr>
        <w:t>lnych</w:t>
      </w:r>
      <w:r w:rsidR="00D27CF9" w:rsidRPr="00D27CF9">
        <w:rPr>
          <w:rFonts w:ascii="Calibri" w:eastAsia="Times New Roman" w:hAnsi="Calibri" w:cs="Calibri"/>
          <w:b/>
          <w:sz w:val="28"/>
          <w:szCs w:val="28"/>
          <w:lang w:eastAsia="pl-PL"/>
        </w:rPr>
        <w:t xml:space="preserve"> jednorodzinn</w:t>
      </w:r>
      <w:r w:rsidR="00825157">
        <w:rPr>
          <w:rFonts w:ascii="Calibri" w:eastAsia="Times New Roman" w:hAnsi="Calibri" w:cs="Calibri"/>
          <w:b/>
          <w:sz w:val="28"/>
          <w:szCs w:val="28"/>
          <w:lang w:eastAsia="pl-PL"/>
        </w:rPr>
        <w:t xml:space="preserve">ych </w:t>
      </w:r>
      <w:r w:rsidR="00D27CF9" w:rsidRPr="00D27CF9">
        <w:rPr>
          <w:rFonts w:ascii="Calibri" w:eastAsia="Times New Roman" w:hAnsi="Calibri" w:cs="Calibri"/>
          <w:b/>
          <w:sz w:val="28"/>
          <w:szCs w:val="28"/>
          <w:lang w:eastAsia="pl-PL"/>
        </w:rPr>
        <w:t xml:space="preserve">w </w:t>
      </w:r>
      <w:r w:rsidR="00825157">
        <w:rPr>
          <w:rFonts w:ascii="Calibri" w:eastAsia="Times New Roman" w:hAnsi="Calibri" w:cs="Calibri"/>
          <w:b/>
          <w:sz w:val="28"/>
          <w:szCs w:val="28"/>
          <w:lang w:eastAsia="pl-PL"/>
        </w:rPr>
        <w:t>formie</w:t>
      </w:r>
      <w:r w:rsidR="00D27CF9" w:rsidRPr="00D27CF9">
        <w:rPr>
          <w:rFonts w:ascii="Calibri" w:eastAsia="Times New Roman" w:hAnsi="Calibri" w:cs="Calibri"/>
          <w:b/>
          <w:sz w:val="28"/>
          <w:szCs w:val="28"/>
          <w:lang w:eastAsia="pl-PL"/>
        </w:rPr>
        <w:t xml:space="preserve"> wolnostojąc</w:t>
      </w:r>
      <w:r w:rsidR="00825157">
        <w:rPr>
          <w:rFonts w:ascii="Calibri" w:eastAsia="Times New Roman" w:hAnsi="Calibri" w:cs="Calibri"/>
          <w:b/>
          <w:sz w:val="28"/>
          <w:szCs w:val="28"/>
          <w:lang w:eastAsia="pl-PL"/>
        </w:rPr>
        <w:t>ej</w:t>
      </w:r>
      <w:r w:rsidR="00D27CF9" w:rsidRPr="00D27CF9">
        <w:rPr>
          <w:rFonts w:ascii="Calibri" w:eastAsia="Times New Roman" w:hAnsi="Calibri" w:cs="Calibri"/>
          <w:b/>
          <w:sz w:val="28"/>
          <w:szCs w:val="28"/>
          <w:lang w:eastAsia="pl-PL"/>
        </w:rPr>
        <w:t>, bliźniacz</w:t>
      </w:r>
      <w:r w:rsidR="00825157">
        <w:rPr>
          <w:rFonts w:ascii="Calibri" w:eastAsia="Times New Roman" w:hAnsi="Calibri" w:cs="Calibri"/>
          <w:b/>
          <w:sz w:val="28"/>
          <w:szCs w:val="28"/>
          <w:lang w:eastAsia="pl-PL"/>
        </w:rPr>
        <w:t>ej</w:t>
      </w:r>
      <w:r w:rsidR="00D27CF9" w:rsidRPr="00D27CF9">
        <w:rPr>
          <w:rFonts w:ascii="Calibri" w:eastAsia="Times New Roman" w:hAnsi="Calibri" w:cs="Calibri"/>
          <w:b/>
          <w:sz w:val="28"/>
          <w:szCs w:val="28"/>
          <w:lang w:eastAsia="pl-PL"/>
        </w:rPr>
        <w:t xml:space="preserve"> oraz szeregow</w:t>
      </w:r>
      <w:r w:rsidR="00825157">
        <w:rPr>
          <w:rFonts w:ascii="Calibri" w:eastAsia="Times New Roman" w:hAnsi="Calibri" w:cs="Calibri"/>
          <w:b/>
          <w:sz w:val="28"/>
          <w:szCs w:val="28"/>
          <w:lang w:eastAsia="pl-PL"/>
        </w:rPr>
        <w:t xml:space="preserve">ej </w:t>
      </w:r>
      <w:r w:rsidR="00D27CF9" w:rsidRPr="00D27CF9">
        <w:rPr>
          <w:rFonts w:ascii="Calibri" w:eastAsia="Times New Roman" w:hAnsi="Calibri" w:cs="Calibri"/>
          <w:b/>
          <w:sz w:val="28"/>
          <w:szCs w:val="28"/>
          <w:lang w:eastAsia="pl-PL"/>
        </w:rPr>
        <w:t>wraz z infrastrukturą techniczną na działkach o numerach ewidencyjnych: 73/8; 141; 142 i 144, obręb Gaj</w:t>
      </w:r>
      <w:r w:rsidR="00D27CF9">
        <w:rPr>
          <w:rFonts w:ascii="Calibri" w:eastAsia="Times New Roman" w:hAnsi="Calibri" w:cs="Calibri"/>
          <w:bCs/>
          <w:sz w:val="28"/>
          <w:szCs w:val="28"/>
          <w:lang w:eastAsia="pl-PL"/>
        </w:rPr>
        <w:t>.</w:t>
      </w:r>
    </w:p>
    <w:p w14:paraId="24DABC11" w14:textId="28504F5E"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13.06.2025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w:t>
      </w:r>
      <w:r w:rsidR="00825157" w:rsidRPr="00A33228">
        <w:rPr>
          <w:rFonts w:eastAsia="Times New Roman" w:cstheme="minorHAnsi"/>
          <w:sz w:val="28"/>
          <w:szCs w:val="28"/>
          <w:lang w:eastAsia="pl-PL"/>
        </w:rPr>
        <w:t>w Poznaniu</w:t>
      </w:r>
      <w:r w:rsidR="00825157">
        <w:rPr>
          <w:rFonts w:eastAsia="Times New Roman" w:cstheme="minorHAnsi"/>
          <w:sz w:val="28"/>
          <w:szCs w:val="28"/>
          <w:lang w:eastAsia="pl-PL"/>
        </w:rPr>
        <w:t xml:space="preserve"> </w:t>
      </w:r>
      <w:r w:rsidRPr="00A33228">
        <w:rPr>
          <w:rFonts w:eastAsia="Times New Roman" w:cstheme="minorHAnsi"/>
          <w:sz w:val="28"/>
          <w:szCs w:val="28"/>
          <w:lang w:eastAsia="pl-PL"/>
        </w:rPr>
        <w:t xml:space="preserve">Państwowego Gospodarstwa Wodnego Wody Polskie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766D9038" w14:textId="16785324"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Pr>
          <w:rFonts w:eastAsia="Times New Roman" w:cstheme="minorHAnsi"/>
          <w:sz w:val="28"/>
          <w:szCs w:val="28"/>
          <w:lang w:eastAsia="pl-PL"/>
        </w:rPr>
        <w:t>21.08.</w:t>
      </w:r>
      <w:r w:rsidRPr="007374BD">
        <w:rPr>
          <w:rFonts w:eastAsia="Times New Roman" w:cstheme="minorHAnsi"/>
          <w:sz w:val="28"/>
          <w:szCs w:val="28"/>
          <w:lang w:eastAsia="pl-PL"/>
        </w:rPr>
        <w:t xml:space="preserve">2025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6D51B966" w14:textId="77777777"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73426A19" w14:textId="77777777" w:rsidR="000A68C4" w:rsidRPr="002A5D3A" w:rsidRDefault="000A68C4" w:rsidP="000A68C4">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55ED3E96" w14:textId="77777777" w:rsidR="000A68C4" w:rsidRPr="002A5D3A" w:rsidRDefault="000A68C4" w:rsidP="000A68C4">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16E2B000" w14:textId="41FA2C4E"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lastRenderedPageBreak/>
        <w:t xml:space="preserve">Wywieszono: </w:t>
      </w:r>
      <w:r>
        <w:rPr>
          <w:rFonts w:eastAsia="Times New Roman" w:cstheme="minorHAnsi"/>
          <w:sz w:val="28"/>
          <w:szCs w:val="28"/>
          <w:lang w:eastAsia="pl-PL"/>
        </w:rPr>
        <w:t>16.06.2025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76990136" w14:textId="358282F4"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 zwanej dalej u.o.o.ś.</w:t>
      </w:r>
    </w:p>
    <w:p w14:paraId="66D07052" w14:textId="77777777"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Pr="007374BD">
        <w:rPr>
          <w:rFonts w:cstheme="minorHAnsi"/>
          <w:sz w:val="28"/>
          <w:szCs w:val="28"/>
        </w:rPr>
        <w:t>2024 r. poz. 572),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4BF81F72"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sidRPr="00AE2AC5">
        <w:rPr>
          <w:rFonts w:eastAsia="Calibri" w:cstheme="minorHAnsi"/>
          <w:sz w:val="28"/>
          <w:szCs w:val="28"/>
        </w:rPr>
        <w:t>ustawy z dnia 14</w:t>
      </w:r>
      <w:r w:rsidR="00AE2AC5">
        <w:rPr>
          <w:rFonts w:eastAsia="Calibri" w:cstheme="minorHAnsi"/>
          <w:sz w:val="28"/>
          <w:szCs w:val="28"/>
        </w:rPr>
        <w:t> </w:t>
      </w:r>
      <w:r w:rsidR="00AE2AC5" w:rsidRPr="00AE2AC5">
        <w:rPr>
          <w:rFonts w:eastAsia="Calibri" w:cstheme="minorHAnsi"/>
          <w:sz w:val="28"/>
          <w:szCs w:val="28"/>
        </w:rPr>
        <w:t>czerwca</w:t>
      </w:r>
      <w:r w:rsidR="00AE2AC5">
        <w:rPr>
          <w:rFonts w:eastAsia="Calibri" w:cstheme="minorHAnsi"/>
          <w:sz w:val="28"/>
          <w:szCs w:val="28"/>
        </w:rPr>
        <w:t> </w:t>
      </w:r>
      <w:r w:rsidR="00AE2AC5" w:rsidRPr="00AE2AC5">
        <w:rPr>
          <w:rFonts w:eastAsia="Calibri" w:cstheme="minorHAnsi"/>
          <w:sz w:val="28"/>
          <w:szCs w:val="28"/>
        </w:rPr>
        <w:t>1960 r. - Kodeks postępowania administracyjnego</w:t>
      </w:r>
      <w:r w:rsidR="00AE2AC5">
        <w:rPr>
          <w:rFonts w:eastAsia="Calibri" w:cstheme="minorHAnsi"/>
          <w:sz w:val="28"/>
          <w:szCs w:val="28"/>
        </w:rPr>
        <w:t>, zwanej dalej 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7FD289E8"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w:t>
      </w:r>
      <w:r w:rsidRPr="00A31F85">
        <w:rPr>
          <w:rFonts w:eastAsia="Calibri" w:cstheme="minorHAnsi"/>
          <w:sz w:val="28"/>
          <w:szCs w:val="28"/>
        </w:rPr>
        <w:lastRenderedPageBreak/>
        <w:t>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5E19CC25"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329AA" w14:textId="77777777" w:rsidR="00374CE0" w:rsidRDefault="00374CE0" w:rsidP="00053E5A">
      <w:pPr>
        <w:spacing w:after="0" w:line="240" w:lineRule="auto"/>
      </w:pPr>
      <w:r>
        <w:separator/>
      </w:r>
    </w:p>
  </w:endnote>
  <w:endnote w:type="continuationSeparator" w:id="0">
    <w:p w14:paraId="42D9FE6C" w14:textId="77777777" w:rsidR="00374CE0" w:rsidRDefault="00374CE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F70C7" w14:textId="77777777" w:rsidR="00374CE0" w:rsidRDefault="00374CE0" w:rsidP="00053E5A">
      <w:pPr>
        <w:spacing w:after="0" w:line="240" w:lineRule="auto"/>
      </w:pPr>
      <w:r>
        <w:separator/>
      </w:r>
    </w:p>
  </w:footnote>
  <w:footnote w:type="continuationSeparator" w:id="0">
    <w:p w14:paraId="3DCFF7D1" w14:textId="77777777" w:rsidR="00374CE0" w:rsidRDefault="00374CE0"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1137"/>
    <w:rsid w:val="00053E5A"/>
    <w:rsid w:val="000A68C4"/>
    <w:rsid w:val="001042FE"/>
    <w:rsid w:val="0011744D"/>
    <w:rsid w:val="00130C17"/>
    <w:rsid w:val="00144AAF"/>
    <w:rsid w:val="00161A4A"/>
    <w:rsid w:val="00194C69"/>
    <w:rsid w:val="00194CA1"/>
    <w:rsid w:val="0021772C"/>
    <w:rsid w:val="002471D6"/>
    <w:rsid w:val="00250690"/>
    <w:rsid w:val="002779DC"/>
    <w:rsid w:val="002A38D5"/>
    <w:rsid w:val="002D33B9"/>
    <w:rsid w:val="00300402"/>
    <w:rsid w:val="00346085"/>
    <w:rsid w:val="00374CE0"/>
    <w:rsid w:val="00377DC4"/>
    <w:rsid w:val="0039022E"/>
    <w:rsid w:val="003F54B1"/>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A03BB"/>
    <w:rsid w:val="007C6800"/>
    <w:rsid w:val="007D53BB"/>
    <w:rsid w:val="0081546F"/>
    <w:rsid w:val="0081559F"/>
    <w:rsid w:val="008213D5"/>
    <w:rsid w:val="00825157"/>
    <w:rsid w:val="00855364"/>
    <w:rsid w:val="00870B5E"/>
    <w:rsid w:val="008A20D7"/>
    <w:rsid w:val="008B4070"/>
    <w:rsid w:val="008B7275"/>
    <w:rsid w:val="008E6CA5"/>
    <w:rsid w:val="008F343F"/>
    <w:rsid w:val="00906B66"/>
    <w:rsid w:val="00917C21"/>
    <w:rsid w:val="00943904"/>
    <w:rsid w:val="00945706"/>
    <w:rsid w:val="009475EF"/>
    <w:rsid w:val="009614DC"/>
    <w:rsid w:val="009A2355"/>
    <w:rsid w:val="009F500E"/>
    <w:rsid w:val="00A21499"/>
    <w:rsid w:val="00A31F85"/>
    <w:rsid w:val="00A33228"/>
    <w:rsid w:val="00A379F6"/>
    <w:rsid w:val="00A63802"/>
    <w:rsid w:val="00AE2AC5"/>
    <w:rsid w:val="00AE46F8"/>
    <w:rsid w:val="00AF3DD7"/>
    <w:rsid w:val="00B20B8E"/>
    <w:rsid w:val="00B91287"/>
    <w:rsid w:val="00BA30FB"/>
    <w:rsid w:val="00BC2B26"/>
    <w:rsid w:val="00BD2D28"/>
    <w:rsid w:val="00CE4876"/>
    <w:rsid w:val="00CE51AC"/>
    <w:rsid w:val="00D00C87"/>
    <w:rsid w:val="00D10517"/>
    <w:rsid w:val="00D206A5"/>
    <w:rsid w:val="00D23B6B"/>
    <w:rsid w:val="00D241D7"/>
    <w:rsid w:val="00D27CF9"/>
    <w:rsid w:val="00D7671B"/>
    <w:rsid w:val="00DB7013"/>
    <w:rsid w:val="00DE2B3E"/>
    <w:rsid w:val="00E136F0"/>
    <w:rsid w:val="00E34C2B"/>
    <w:rsid w:val="00E41F50"/>
    <w:rsid w:val="00E47FE1"/>
    <w:rsid w:val="00E51C08"/>
    <w:rsid w:val="00E52E97"/>
    <w:rsid w:val="00E77DEC"/>
    <w:rsid w:val="00EA7B9E"/>
    <w:rsid w:val="00ED4829"/>
    <w:rsid w:val="00F25808"/>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1153</Words>
  <Characters>6919</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42</cp:revision>
  <cp:lastPrinted>2024-10-28T09:11:00Z</cp:lastPrinted>
  <dcterms:created xsi:type="dcterms:W3CDTF">2023-01-05T08:58:00Z</dcterms:created>
  <dcterms:modified xsi:type="dcterms:W3CDTF">2025-06-16T12:26:00Z</dcterms:modified>
</cp:coreProperties>
</file>