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6606B" w14:textId="77777777" w:rsidR="00B80DE5" w:rsidRDefault="00B80DE5" w:rsidP="00B80DE5">
      <w:pPr>
        <w:spacing w:after="0" w:line="240" w:lineRule="auto"/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color w:val="153D63"/>
        </w:rPr>
        <w:drawing>
          <wp:anchor distT="0" distB="0" distL="114300" distR="114300" simplePos="0" relativeHeight="251657216" behindDoc="0" locked="0" layoutInCell="1" allowOverlap="0" wp14:anchorId="646D77B8" wp14:editId="698D6854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5D4DDDFC" w14:textId="77777777" w:rsidR="00B80DE5" w:rsidRPr="007F3ABA" w:rsidRDefault="00B80DE5" w:rsidP="00B80DE5">
      <w:pPr>
        <w:spacing w:after="0" w:line="240" w:lineRule="auto"/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F49E2B8" w14:textId="77777777" w:rsidR="00B80DE5" w:rsidRPr="00120C54" w:rsidRDefault="00B80DE5" w:rsidP="00B80DE5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08B5BFA" w14:textId="77777777" w:rsidR="00B80DE5" w:rsidRDefault="00B80DE5" w:rsidP="00B80DE5">
      <w:pPr>
        <w:spacing w:before="60" w:after="0" w:line="240" w:lineRule="auto"/>
        <w:ind w:right="-1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Na podstawie art. 35 ust. 1 i 2 ustawy z dnia 21 sierpnia 1997 r. o gospodarce nieruchomościami (Dz. U. z 2024 r. poz. 1145 ze zm.)</w:t>
      </w:r>
    </w:p>
    <w:p w14:paraId="1D5442F7" w14:textId="77777777" w:rsidR="00B80DE5" w:rsidRDefault="00B80DE5" w:rsidP="00B80DE5">
      <w:pPr>
        <w:tabs>
          <w:tab w:val="left" w:pos="6300"/>
        </w:tabs>
        <w:spacing w:after="0" w:line="240" w:lineRule="auto"/>
        <w:jc w:val="center"/>
        <w:rPr>
          <w:rFonts w:cstheme="minorHAnsi"/>
          <w:bCs/>
          <w:sz w:val="32"/>
          <w:szCs w:val="32"/>
        </w:rPr>
      </w:pPr>
    </w:p>
    <w:p w14:paraId="4499B999" w14:textId="77777777" w:rsidR="00B80DE5" w:rsidRPr="00A07534" w:rsidRDefault="00B80DE5" w:rsidP="00B80DE5">
      <w:pPr>
        <w:spacing w:after="0" w:line="240" w:lineRule="auto"/>
        <w:ind w:firstLine="1843"/>
        <w:jc w:val="both"/>
        <w:rPr>
          <w:rFonts w:asciiTheme="minorHAnsi" w:hAnsiTheme="minorHAnsi" w:cstheme="minorHAnsi"/>
          <w:bCs/>
          <w:sz w:val="32"/>
          <w:szCs w:val="32"/>
        </w:rPr>
      </w:pPr>
      <w:r w:rsidRPr="00A07534">
        <w:rPr>
          <w:rFonts w:asciiTheme="minorHAnsi" w:hAnsiTheme="minorHAnsi" w:cstheme="minorHAnsi"/>
          <w:bCs/>
          <w:sz w:val="32"/>
          <w:szCs w:val="32"/>
        </w:rPr>
        <w:t>WYKAZ</w:t>
      </w:r>
    </w:p>
    <w:p w14:paraId="58720171" w14:textId="77777777" w:rsidR="00B80DE5" w:rsidRPr="00A07534" w:rsidRDefault="00B80DE5" w:rsidP="00B80DE5">
      <w:pPr>
        <w:tabs>
          <w:tab w:val="left" w:pos="6300"/>
        </w:tabs>
        <w:spacing w:after="0" w:line="240" w:lineRule="auto"/>
        <w:jc w:val="center"/>
        <w:rPr>
          <w:rFonts w:asciiTheme="minorHAnsi" w:hAnsiTheme="minorHAnsi" w:cstheme="minorHAnsi"/>
          <w:bCs/>
          <w:sz w:val="32"/>
          <w:szCs w:val="32"/>
        </w:rPr>
      </w:pPr>
    </w:p>
    <w:p w14:paraId="28AE243E" w14:textId="77777777" w:rsidR="00B80DE5" w:rsidRPr="00A07534" w:rsidRDefault="00B80DE5" w:rsidP="00B80DE5">
      <w:pPr>
        <w:tabs>
          <w:tab w:val="left" w:pos="6300"/>
        </w:tabs>
        <w:spacing w:after="0" w:line="240" w:lineRule="auto"/>
        <w:jc w:val="center"/>
        <w:rPr>
          <w:rFonts w:asciiTheme="minorHAnsi" w:hAnsiTheme="minorHAnsi" w:cstheme="minorHAnsi"/>
          <w:bCs/>
          <w:sz w:val="32"/>
          <w:szCs w:val="32"/>
        </w:rPr>
      </w:pPr>
    </w:p>
    <w:p w14:paraId="3BB13059" w14:textId="77777777" w:rsidR="00B80DE5" w:rsidRPr="00A07534" w:rsidRDefault="00B80DE5" w:rsidP="00B80DE5">
      <w:pPr>
        <w:tabs>
          <w:tab w:val="left" w:pos="6300"/>
        </w:tabs>
        <w:spacing w:after="0" w:line="240" w:lineRule="auto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07534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1798874C" w14:textId="77777777" w:rsidR="00B80DE5" w:rsidRPr="00A07534" w:rsidRDefault="00B80DE5" w:rsidP="00B80DE5">
      <w:pPr>
        <w:jc w:val="both"/>
        <w:rPr>
          <w:rFonts w:asciiTheme="minorHAnsi" w:hAnsiTheme="minorHAnsi" w:cstheme="minorHAnsi"/>
          <w:bCs/>
          <w:sz w:val="8"/>
          <w:szCs w:val="8"/>
        </w:rPr>
      </w:pPr>
    </w:p>
    <w:p w14:paraId="7744198B" w14:textId="79E9A3CA" w:rsidR="00B80DE5" w:rsidRPr="00A07534" w:rsidRDefault="00B80DE5" w:rsidP="00B80DE5">
      <w:pPr>
        <w:spacing w:after="0"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A07534">
        <w:rPr>
          <w:rFonts w:asciiTheme="minorHAnsi" w:hAnsiTheme="minorHAnsi" w:cstheme="minorHAnsi"/>
          <w:bCs/>
          <w:sz w:val="28"/>
          <w:szCs w:val="28"/>
        </w:rPr>
        <w:t>i</w:t>
      </w:r>
      <w:r w:rsidRPr="00A07534">
        <w:rPr>
          <w:rFonts w:asciiTheme="minorHAnsi" w:hAnsiTheme="minorHAnsi" w:cstheme="minorHAnsi"/>
          <w:bCs/>
          <w:sz w:val="28"/>
          <w:szCs w:val="28"/>
        </w:rPr>
        <w:t xml:space="preserve">nformuje, że przeznaczona została do </w:t>
      </w:r>
      <w:r w:rsidRPr="00A07534">
        <w:rPr>
          <w:rFonts w:asciiTheme="minorHAnsi" w:hAnsiTheme="minorHAnsi" w:cstheme="minorHAnsi"/>
          <w:bCs/>
          <w:sz w:val="28"/>
          <w:szCs w:val="28"/>
        </w:rPr>
        <w:t>zbycia</w:t>
      </w:r>
      <w:r w:rsidRPr="00A07534">
        <w:rPr>
          <w:rFonts w:asciiTheme="minorHAnsi" w:hAnsiTheme="minorHAnsi" w:cstheme="minorHAnsi"/>
          <w:bCs/>
          <w:sz w:val="28"/>
          <w:szCs w:val="28"/>
        </w:rPr>
        <w:t xml:space="preserve"> w bezprzetargowym</w:t>
      </w:r>
      <w:r w:rsidRPr="00A07534">
        <w:rPr>
          <w:rFonts w:asciiTheme="minorHAnsi" w:hAnsiTheme="minorHAnsi" w:cstheme="minorHAnsi"/>
          <w:bCs/>
          <w:sz w:val="28"/>
          <w:szCs w:val="28"/>
        </w:rPr>
        <w:t xml:space="preserve"> trybie zamiany, gminna nieruchomość niezabudowana, położona w miejscowości Góra, gmina Śrem:</w:t>
      </w:r>
    </w:p>
    <w:p w14:paraId="6DBE0157" w14:textId="77777777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8"/>
          <w:szCs w:val="8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F41001" w:rsidRPr="00AE75E0" w14:paraId="243C5B19" w14:textId="77777777" w:rsidTr="008749FC">
        <w:trPr>
          <w:trHeight w:val="618"/>
        </w:trPr>
        <w:tc>
          <w:tcPr>
            <w:tcW w:w="970" w:type="pct"/>
            <w:vAlign w:val="center"/>
          </w:tcPr>
          <w:p w14:paraId="2D46593F" w14:textId="4A3BE6ED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</w:t>
            </w:r>
            <w:r w:rsidR="00B80DE5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y</w:t>
            </w:r>
          </w:p>
          <w:p w14:paraId="7EDA9C6D" w14:textId="45046C42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geodezyjn</w:t>
            </w:r>
            <w:r w:rsidR="00B80DE5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e</w:t>
            </w:r>
          </w:p>
        </w:tc>
        <w:tc>
          <w:tcPr>
            <w:tcW w:w="912" w:type="pct"/>
            <w:vAlign w:val="center"/>
          </w:tcPr>
          <w:p w14:paraId="23AFF9EF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14:paraId="311414E0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14:paraId="6A71A10D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cena nieruchomości /netto/</w:t>
            </w:r>
          </w:p>
        </w:tc>
      </w:tr>
      <w:tr w:rsidR="00F41001" w:rsidRPr="00AE75E0" w14:paraId="6C8AF76C" w14:textId="77777777" w:rsidTr="008749FC">
        <w:trPr>
          <w:trHeight w:val="276"/>
        </w:trPr>
        <w:tc>
          <w:tcPr>
            <w:tcW w:w="970" w:type="pct"/>
            <w:vAlign w:val="center"/>
          </w:tcPr>
          <w:p w14:paraId="3A7F8CB9" w14:textId="5EE73EFA" w:rsidR="00F41001" w:rsidRPr="00AE75E0" w:rsidRDefault="00B80DE5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46/2, 59, 64</w:t>
            </w:r>
          </w:p>
        </w:tc>
        <w:tc>
          <w:tcPr>
            <w:tcW w:w="912" w:type="pct"/>
            <w:vAlign w:val="center"/>
          </w:tcPr>
          <w:p w14:paraId="4A46695A" w14:textId="358007E1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0.</w:t>
            </w:r>
            <w:r w:rsidR="00B80DE5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9104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14:paraId="0A447ADD" w14:textId="59293D49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 w:rsidR="00B80DE5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23452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/</w:t>
            </w:r>
            <w:r w:rsidR="00B80DE5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</w:t>
            </w:r>
          </w:p>
        </w:tc>
        <w:tc>
          <w:tcPr>
            <w:tcW w:w="1737" w:type="pct"/>
            <w:vAlign w:val="center"/>
          </w:tcPr>
          <w:p w14:paraId="002A299C" w14:textId="6E49F00C" w:rsidR="00F41001" w:rsidRPr="00AE75E0" w:rsidRDefault="00B80DE5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76</w:t>
            </w:r>
            <w:r w:rsidR="00F41001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 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200</w:t>
            </w:r>
            <w:r w:rsidR="00F41001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,00 zł</w:t>
            </w:r>
          </w:p>
        </w:tc>
      </w:tr>
    </w:tbl>
    <w:p w14:paraId="2A42DB74" w14:textId="77777777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8"/>
          <w:szCs w:val="8"/>
        </w:rPr>
      </w:pPr>
    </w:p>
    <w:p w14:paraId="602B5BB8" w14:textId="37AE713C" w:rsidR="00F41001" w:rsidRDefault="00E95D34" w:rsidP="00A07534">
      <w:pPr>
        <w:spacing w:after="0" w:line="240" w:lineRule="auto"/>
        <w:rPr>
          <w:rFonts w:asciiTheme="minorHAnsi" w:hAnsiTheme="minorHAnsi" w:cstheme="minorHAnsi"/>
          <w:noProof w:val="0"/>
          <w:sz w:val="28"/>
        </w:rPr>
      </w:pPr>
      <w:r>
        <w:rPr>
          <w:rFonts w:asciiTheme="minorHAnsi" w:hAnsiTheme="minorHAnsi" w:cstheme="minorHAnsi"/>
          <w:noProof w:val="0"/>
          <w:sz w:val="28"/>
        </w:rPr>
        <w:t>Dla przedmiotowych działek nie obowiązuje miejscowy plan zagospodarowania przestrzennego, zgodnie z zapisami studium uwarunkowań i kierunków zagospodarowania przestrzennego gminy Śrem (uchwała Rady Miejskiej w</w:t>
      </w:r>
      <w:r w:rsidR="00A07534">
        <w:rPr>
          <w:rFonts w:asciiTheme="minorHAnsi" w:hAnsiTheme="minorHAnsi" w:cstheme="minorHAnsi"/>
          <w:noProof w:val="0"/>
          <w:sz w:val="28"/>
        </w:rPr>
        <w:t> </w:t>
      </w:r>
      <w:r>
        <w:rPr>
          <w:rFonts w:asciiTheme="minorHAnsi" w:hAnsiTheme="minorHAnsi" w:cstheme="minorHAnsi"/>
          <w:noProof w:val="0"/>
          <w:sz w:val="28"/>
        </w:rPr>
        <w:t>Śremie nr 495/XLIII/2023)</w:t>
      </w:r>
      <w:r w:rsidR="00B76FF9">
        <w:rPr>
          <w:rFonts w:asciiTheme="minorHAnsi" w:hAnsiTheme="minorHAnsi" w:cstheme="minorHAnsi"/>
          <w:noProof w:val="0"/>
          <w:sz w:val="28"/>
        </w:rPr>
        <w:t>, działki</w:t>
      </w:r>
      <w:r>
        <w:rPr>
          <w:rFonts w:asciiTheme="minorHAnsi" w:hAnsiTheme="minorHAnsi" w:cstheme="minorHAnsi"/>
          <w:noProof w:val="0"/>
          <w:sz w:val="28"/>
        </w:rPr>
        <w:t xml:space="preserve"> stanowią tereny rolnicze.</w:t>
      </w:r>
    </w:p>
    <w:p w14:paraId="73100AE9" w14:textId="408C1AC7" w:rsidR="00504745" w:rsidRDefault="00504745" w:rsidP="00A07534">
      <w:pPr>
        <w:spacing w:after="0" w:line="240" w:lineRule="auto"/>
        <w:rPr>
          <w:rFonts w:asciiTheme="minorHAnsi" w:hAnsiTheme="minorHAnsi" w:cstheme="minorHAnsi"/>
          <w:noProof w:val="0"/>
          <w:sz w:val="28"/>
        </w:rPr>
      </w:pPr>
      <w:r>
        <w:rPr>
          <w:rFonts w:asciiTheme="minorHAnsi" w:hAnsiTheme="minorHAnsi" w:cstheme="minorHAnsi"/>
          <w:noProof w:val="0"/>
          <w:sz w:val="28"/>
        </w:rPr>
        <w:t>Działy III i IV księgi wieczystej nie wykazują obciążeń.</w:t>
      </w:r>
    </w:p>
    <w:p w14:paraId="7A6A7C21" w14:textId="77777777" w:rsidR="00F41001" w:rsidRPr="003C02EE" w:rsidRDefault="00F41001" w:rsidP="00A0753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6228F978" w14:textId="7EFDA2EB" w:rsidR="00F41001" w:rsidRPr="00AE75E0" w:rsidRDefault="00F41001" w:rsidP="00A0753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noProof w:val="0"/>
          <w:sz w:val="28"/>
          <w:szCs w:val="28"/>
          <w:lang w:eastAsia="en-US"/>
        </w:rPr>
      </w:pP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W wyniku zamiany gmina Śrem nabędzie prawo własności niżej opisanej nieruchomości, </w:t>
      </w:r>
      <w:r w:rsidR="00E95D34">
        <w:rPr>
          <w:rFonts w:asciiTheme="minorHAnsi" w:hAnsiTheme="minorHAnsi" w:cstheme="minorHAnsi"/>
          <w:noProof w:val="0"/>
          <w:sz w:val="28"/>
          <w:szCs w:val="28"/>
          <w:lang w:eastAsia="en-US"/>
        </w:rPr>
        <w:t>na poszerzenie pasa drogowego drogi gminnej, położonej w</w:t>
      </w:r>
      <w:r w:rsidR="00A07534">
        <w:rPr>
          <w:rFonts w:asciiTheme="minorHAnsi" w:hAnsiTheme="minorHAnsi" w:cstheme="minorHAnsi"/>
          <w:noProof w:val="0"/>
          <w:sz w:val="28"/>
          <w:szCs w:val="28"/>
          <w:lang w:eastAsia="en-US"/>
        </w:rPr>
        <w:t> </w:t>
      </w:r>
      <w:r w:rsidR="00E95D34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miejscowości Góra, gmina 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Śrem: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F41001" w:rsidRPr="00AE75E0" w14:paraId="61B5614C" w14:textId="77777777" w:rsidTr="008749FC">
        <w:trPr>
          <w:trHeight w:val="618"/>
        </w:trPr>
        <w:tc>
          <w:tcPr>
            <w:tcW w:w="970" w:type="pct"/>
            <w:vAlign w:val="center"/>
          </w:tcPr>
          <w:p w14:paraId="58F7579E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</w:t>
            </w:r>
          </w:p>
          <w:p w14:paraId="23E93F3D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14:paraId="462BBDC8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14:paraId="171C8B75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14:paraId="3D1ECD43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cena nieruchomości /netto/</w:t>
            </w:r>
          </w:p>
        </w:tc>
      </w:tr>
      <w:tr w:rsidR="00F41001" w:rsidRPr="00AE75E0" w14:paraId="13ED6073" w14:textId="77777777" w:rsidTr="008749FC">
        <w:trPr>
          <w:trHeight w:val="276"/>
        </w:trPr>
        <w:tc>
          <w:tcPr>
            <w:tcW w:w="970" w:type="pct"/>
            <w:vAlign w:val="center"/>
          </w:tcPr>
          <w:p w14:paraId="06629846" w14:textId="4D54158B" w:rsidR="00F41001" w:rsidRPr="00AE75E0" w:rsidRDefault="00B80DE5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50/2</w:t>
            </w:r>
          </w:p>
        </w:tc>
        <w:tc>
          <w:tcPr>
            <w:tcW w:w="912" w:type="pct"/>
            <w:vAlign w:val="center"/>
          </w:tcPr>
          <w:p w14:paraId="0F786BFB" w14:textId="4A5C35C1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0.</w:t>
            </w:r>
            <w:r w:rsidR="00B80DE5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0573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14:paraId="19D338A7" w14:textId="153B16A0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 w:rsidR="00B80DE5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16492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/</w:t>
            </w:r>
            <w:r w:rsidR="00B80DE5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</w:t>
            </w:r>
          </w:p>
        </w:tc>
        <w:tc>
          <w:tcPr>
            <w:tcW w:w="1737" w:type="pct"/>
            <w:vAlign w:val="center"/>
          </w:tcPr>
          <w:p w14:paraId="5731288C" w14:textId="1A83CE19" w:rsidR="00F41001" w:rsidRPr="00AE75E0" w:rsidRDefault="00B80DE5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5 180,00</w:t>
            </w:r>
            <w:r w:rsidR="00F41001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 xml:space="preserve"> zł</w:t>
            </w:r>
          </w:p>
        </w:tc>
      </w:tr>
    </w:tbl>
    <w:p w14:paraId="7015C8CF" w14:textId="4F251FD4" w:rsidR="00B76FF9" w:rsidRDefault="00B76FF9" w:rsidP="00504745">
      <w:pPr>
        <w:spacing w:after="0" w:line="240" w:lineRule="auto"/>
        <w:rPr>
          <w:rFonts w:asciiTheme="minorHAnsi" w:hAnsiTheme="minorHAnsi" w:cstheme="minorHAnsi"/>
          <w:noProof w:val="0"/>
          <w:sz w:val="28"/>
        </w:rPr>
      </w:pPr>
      <w:r>
        <w:rPr>
          <w:rFonts w:asciiTheme="minorHAnsi" w:hAnsiTheme="minorHAnsi" w:cstheme="minorHAnsi"/>
          <w:noProof w:val="0"/>
          <w:sz w:val="28"/>
        </w:rPr>
        <w:t>Dla przedmiotow</w:t>
      </w:r>
      <w:r>
        <w:rPr>
          <w:rFonts w:asciiTheme="minorHAnsi" w:hAnsiTheme="minorHAnsi" w:cstheme="minorHAnsi"/>
          <w:noProof w:val="0"/>
          <w:sz w:val="28"/>
        </w:rPr>
        <w:t>ej</w:t>
      </w:r>
      <w:r>
        <w:rPr>
          <w:rFonts w:asciiTheme="minorHAnsi" w:hAnsiTheme="minorHAnsi" w:cstheme="minorHAnsi"/>
          <w:noProof w:val="0"/>
          <w:sz w:val="28"/>
        </w:rPr>
        <w:t xml:space="preserve"> działk</w:t>
      </w:r>
      <w:r>
        <w:rPr>
          <w:rFonts w:asciiTheme="minorHAnsi" w:hAnsiTheme="minorHAnsi" w:cstheme="minorHAnsi"/>
          <w:noProof w:val="0"/>
          <w:sz w:val="28"/>
        </w:rPr>
        <w:t>i</w:t>
      </w:r>
      <w:r>
        <w:rPr>
          <w:rFonts w:asciiTheme="minorHAnsi" w:hAnsiTheme="minorHAnsi" w:cstheme="minorHAnsi"/>
          <w:noProof w:val="0"/>
          <w:sz w:val="28"/>
        </w:rPr>
        <w:t xml:space="preserve"> nie obowiązuje miejscowy plan zagospodarowania przestrzennego, zgodnie z zapisami studium uwarunkowań i kierunków zagospodarowania przestrzennego gminy Śrem (uchwała Rady Miejskiej w</w:t>
      </w:r>
      <w:r w:rsidR="00504745">
        <w:rPr>
          <w:rFonts w:asciiTheme="minorHAnsi" w:hAnsiTheme="minorHAnsi" w:cstheme="minorHAnsi"/>
          <w:noProof w:val="0"/>
          <w:sz w:val="28"/>
        </w:rPr>
        <w:t> </w:t>
      </w:r>
      <w:r>
        <w:rPr>
          <w:rFonts w:asciiTheme="minorHAnsi" w:hAnsiTheme="minorHAnsi" w:cstheme="minorHAnsi"/>
          <w:noProof w:val="0"/>
          <w:sz w:val="28"/>
        </w:rPr>
        <w:t>Śremie nr 495/XLIII/2023), działk</w:t>
      </w:r>
      <w:r>
        <w:rPr>
          <w:rFonts w:asciiTheme="minorHAnsi" w:hAnsiTheme="minorHAnsi" w:cstheme="minorHAnsi"/>
          <w:noProof w:val="0"/>
          <w:sz w:val="28"/>
        </w:rPr>
        <w:t>a</w:t>
      </w:r>
      <w:r>
        <w:rPr>
          <w:rFonts w:asciiTheme="minorHAnsi" w:hAnsiTheme="minorHAnsi" w:cstheme="minorHAnsi"/>
          <w:noProof w:val="0"/>
          <w:sz w:val="28"/>
        </w:rPr>
        <w:t xml:space="preserve"> stanowi tereny rolnicze.</w:t>
      </w:r>
    </w:p>
    <w:p w14:paraId="6AF02AF3" w14:textId="0DD8258C" w:rsidR="00F41001" w:rsidRPr="00AE75E0" w:rsidRDefault="00F41001" w:rsidP="00504745">
      <w:pPr>
        <w:spacing w:after="0" w:line="240" w:lineRule="auto"/>
        <w:rPr>
          <w:rFonts w:asciiTheme="minorHAnsi" w:hAnsiTheme="minorHAnsi" w:cstheme="minorHAnsi"/>
          <w:noProof w:val="0"/>
          <w:sz w:val="28"/>
        </w:rPr>
      </w:pPr>
      <w:r w:rsidRPr="00AE75E0">
        <w:rPr>
          <w:rFonts w:asciiTheme="minorHAnsi" w:hAnsiTheme="minorHAnsi" w:cstheme="minorHAnsi"/>
          <w:noProof w:val="0"/>
          <w:sz w:val="28"/>
        </w:rPr>
        <w:t xml:space="preserve">Dział III </w:t>
      </w:r>
      <w:r w:rsidR="00504745">
        <w:rPr>
          <w:rFonts w:asciiTheme="minorHAnsi" w:hAnsiTheme="minorHAnsi" w:cstheme="minorHAnsi"/>
          <w:noProof w:val="0"/>
          <w:sz w:val="28"/>
        </w:rPr>
        <w:t>księgi wieczystej obciążony jest prawem służebności drogowej, dział</w:t>
      </w:r>
      <w:r w:rsidRPr="00AE75E0">
        <w:rPr>
          <w:rFonts w:asciiTheme="minorHAnsi" w:hAnsiTheme="minorHAnsi" w:cstheme="minorHAnsi"/>
          <w:noProof w:val="0"/>
          <w:sz w:val="28"/>
        </w:rPr>
        <w:t xml:space="preserve"> IV</w:t>
      </w:r>
      <w:r w:rsidR="00504745">
        <w:rPr>
          <w:rFonts w:asciiTheme="minorHAnsi" w:hAnsiTheme="minorHAnsi" w:cstheme="minorHAnsi"/>
          <w:noProof w:val="0"/>
          <w:sz w:val="28"/>
        </w:rPr>
        <w:t> </w:t>
      </w:r>
      <w:r w:rsidRPr="00AE75E0">
        <w:rPr>
          <w:rFonts w:asciiTheme="minorHAnsi" w:hAnsiTheme="minorHAnsi" w:cstheme="minorHAnsi"/>
          <w:noProof w:val="0"/>
          <w:sz w:val="28"/>
        </w:rPr>
        <w:t>księgi wieczystej nie wykazuje obciążeń.</w:t>
      </w:r>
    </w:p>
    <w:p w14:paraId="1AAC8D3D" w14:textId="77777777" w:rsidR="00F41001" w:rsidRPr="003C02EE" w:rsidRDefault="00F41001" w:rsidP="0050474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  <w:lang w:eastAsia="en-US"/>
        </w:rPr>
      </w:pPr>
    </w:p>
    <w:p w14:paraId="68B3126F" w14:textId="51804B31" w:rsidR="00F41001" w:rsidRPr="00AE75E0" w:rsidRDefault="00F41001" w:rsidP="0050474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noProof w:val="0"/>
          <w:sz w:val="28"/>
          <w:szCs w:val="28"/>
        </w:rPr>
      </w:pP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Z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amiana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zrealizowana zostanie 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z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uwzględnieniem odpowiedniej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dopłat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y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na rzecz Gminy Śrem 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wynikającej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z różnic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y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wartości zamienianych nieruchomości</w:t>
      </w:r>
      <w:r w:rsidR="00504745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. Czynność zwolniona będzie z 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podatku VAT,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zgodnie z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obowiązując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ymi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przepis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ami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ustawy </w:t>
      </w:r>
      <w:r w:rsidRPr="00AE75E0">
        <w:rPr>
          <w:rFonts w:asciiTheme="minorHAnsi" w:hAnsiTheme="minorHAnsi" w:cstheme="minorHAnsi"/>
          <w:sz w:val="28"/>
          <w:szCs w:val="28"/>
        </w:rPr>
        <w:t>z dnia 11 marca 2004 roku o podatku od towarów i usług (Dz. U. z 202</w:t>
      </w:r>
      <w:r w:rsidR="00441307">
        <w:rPr>
          <w:rFonts w:asciiTheme="minorHAnsi" w:hAnsiTheme="minorHAnsi" w:cstheme="minorHAnsi"/>
          <w:sz w:val="28"/>
          <w:szCs w:val="28"/>
        </w:rPr>
        <w:t>5</w:t>
      </w:r>
      <w:r w:rsidRPr="00AE75E0">
        <w:rPr>
          <w:rFonts w:asciiTheme="minorHAnsi" w:hAnsiTheme="minorHAnsi" w:cstheme="minorHAnsi"/>
          <w:sz w:val="28"/>
          <w:szCs w:val="28"/>
        </w:rPr>
        <w:t xml:space="preserve"> r. poz. </w:t>
      </w:r>
      <w:r w:rsidR="00441307">
        <w:rPr>
          <w:rFonts w:asciiTheme="minorHAnsi" w:hAnsiTheme="minorHAnsi" w:cstheme="minorHAnsi"/>
          <w:sz w:val="28"/>
          <w:szCs w:val="28"/>
        </w:rPr>
        <w:t>775</w:t>
      </w:r>
      <w:r w:rsidRPr="00AE75E0">
        <w:rPr>
          <w:rFonts w:asciiTheme="minorHAnsi" w:hAnsiTheme="minorHAnsi" w:cstheme="minorHAnsi"/>
          <w:sz w:val="28"/>
          <w:szCs w:val="28"/>
        </w:rPr>
        <w:t>)</w:t>
      </w:r>
      <w:r>
        <w:rPr>
          <w:rFonts w:asciiTheme="minorHAnsi" w:hAnsiTheme="minorHAnsi" w:cstheme="minorHAnsi"/>
          <w:noProof w:val="0"/>
          <w:sz w:val="28"/>
          <w:szCs w:val="28"/>
        </w:rPr>
        <w:t>.</w:t>
      </w:r>
    </w:p>
    <w:p w14:paraId="38D70BC9" w14:textId="77777777" w:rsidR="00F41001" w:rsidRPr="003C02EE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16"/>
          <w:szCs w:val="16"/>
        </w:rPr>
      </w:pPr>
    </w:p>
    <w:p w14:paraId="2CEBE13B" w14:textId="5F622674" w:rsidR="00F41001" w:rsidRPr="00AE75E0" w:rsidRDefault="00F41001" w:rsidP="00504745">
      <w:pPr>
        <w:spacing w:after="0" w:line="240" w:lineRule="auto"/>
        <w:rPr>
          <w:rFonts w:asciiTheme="minorHAnsi" w:hAnsiTheme="minorHAnsi" w:cstheme="minorHAnsi"/>
          <w:noProof w:val="0"/>
          <w:sz w:val="28"/>
          <w:szCs w:val="28"/>
        </w:rPr>
      </w:pPr>
      <w:r w:rsidRPr="00AE75E0">
        <w:rPr>
          <w:rFonts w:asciiTheme="minorHAnsi" w:hAnsiTheme="minorHAnsi" w:cstheme="minorHAnsi"/>
          <w:noProof w:val="0"/>
          <w:sz w:val="28"/>
          <w:szCs w:val="28"/>
        </w:rPr>
        <w:lastRenderedPageBreak/>
        <w:t>Zgodnie z art. 35 ust.2 pkt.12 ustawy o gospodarce nieruchomościami z dnia 21 sierpnia 1997 r. (Dz. U. z 202</w:t>
      </w:r>
      <w:r w:rsidR="00441307">
        <w:rPr>
          <w:rFonts w:asciiTheme="minorHAnsi" w:hAnsiTheme="minorHAnsi" w:cstheme="minorHAnsi"/>
          <w:noProof w:val="0"/>
          <w:sz w:val="28"/>
          <w:szCs w:val="28"/>
        </w:rPr>
        <w:t>4</w:t>
      </w:r>
      <w:r w:rsidRPr="00AE75E0">
        <w:rPr>
          <w:rFonts w:asciiTheme="minorHAnsi" w:hAnsiTheme="minorHAnsi" w:cstheme="minorHAnsi"/>
          <w:noProof w:val="0"/>
          <w:sz w:val="28"/>
          <w:szCs w:val="28"/>
        </w:rPr>
        <w:t xml:space="preserve"> r. poz. </w:t>
      </w:r>
      <w:r>
        <w:rPr>
          <w:rFonts w:asciiTheme="minorHAnsi" w:hAnsiTheme="minorHAnsi" w:cstheme="minorHAnsi"/>
          <w:noProof w:val="0"/>
          <w:sz w:val="28"/>
          <w:szCs w:val="28"/>
        </w:rPr>
        <w:t>1</w:t>
      </w:r>
      <w:r w:rsidR="00441307">
        <w:rPr>
          <w:rFonts w:asciiTheme="minorHAnsi" w:hAnsiTheme="minorHAnsi" w:cstheme="minorHAnsi"/>
          <w:noProof w:val="0"/>
          <w:sz w:val="28"/>
          <w:szCs w:val="28"/>
        </w:rPr>
        <w:t>145</w:t>
      </w:r>
      <w:r w:rsidRPr="00AE75E0">
        <w:rPr>
          <w:rFonts w:asciiTheme="minorHAnsi" w:hAnsiTheme="minorHAnsi" w:cstheme="minorHAnsi"/>
          <w:noProof w:val="0"/>
          <w:sz w:val="28"/>
          <w:szCs w:val="28"/>
        </w:rPr>
        <w:t xml:space="preserve"> ze zm.) osoby, którym przysługuje pierwszeństwo w nabyciu nieruchomości na podstawie art. 34 ust.1 pkt 1 i 2 tejże ustawy, zobowiązane są do złożenia wniosku w terminie 6 tygodni licząc od dnia wywieszenia wykazu.</w:t>
      </w:r>
    </w:p>
    <w:p w14:paraId="702C6BA6" w14:textId="77777777" w:rsidR="00F41001" w:rsidRPr="003C02EE" w:rsidRDefault="00F41001" w:rsidP="00504745">
      <w:pPr>
        <w:spacing w:after="0" w:line="240" w:lineRule="auto"/>
        <w:rPr>
          <w:rFonts w:asciiTheme="minorHAnsi" w:hAnsiTheme="minorHAnsi" w:cstheme="minorHAnsi"/>
          <w:noProof w:val="0"/>
          <w:spacing w:val="-2"/>
          <w:sz w:val="16"/>
          <w:szCs w:val="16"/>
        </w:rPr>
      </w:pPr>
    </w:p>
    <w:p w14:paraId="732AA9A0" w14:textId="72077144" w:rsidR="00F41001" w:rsidRPr="00AE75E0" w:rsidRDefault="00F41001" w:rsidP="00504745">
      <w:pPr>
        <w:spacing w:after="0" w:line="240" w:lineRule="auto"/>
        <w:rPr>
          <w:rFonts w:asciiTheme="minorHAnsi" w:hAnsiTheme="minorHAnsi" w:cstheme="minorHAnsi"/>
          <w:noProof w:val="0"/>
          <w:spacing w:val="-2"/>
          <w:sz w:val="28"/>
          <w:szCs w:val="28"/>
        </w:rPr>
      </w:pP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Szczegółowych informacji w sprawie zamiany wymienionej w wykazie nieruchomości udziela pracowni</w:t>
      </w:r>
      <w:r w:rsidR="00B80DE5">
        <w:rPr>
          <w:rFonts w:asciiTheme="minorHAnsi" w:hAnsiTheme="minorHAnsi" w:cstheme="minorHAnsi"/>
          <w:noProof w:val="0"/>
          <w:spacing w:val="-2"/>
          <w:sz w:val="28"/>
          <w:szCs w:val="28"/>
        </w:rPr>
        <w:t>k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</w:t>
      </w:r>
      <w:r w:rsidR="00B80DE5">
        <w:rPr>
          <w:rFonts w:asciiTheme="minorHAnsi" w:hAnsiTheme="minorHAnsi" w:cstheme="minorHAnsi"/>
          <w:noProof w:val="0"/>
          <w:spacing w:val="-2"/>
          <w:sz w:val="28"/>
          <w:szCs w:val="28"/>
        </w:rPr>
        <w:t>na Stanowisku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Obsługi Inwestorów tel.</w:t>
      </w:r>
      <w:r w:rsidR="00441307">
        <w:rPr>
          <w:rFonts w:asciiTheme="minorHAnsi" w:hAnsiTheme="minorHAnsi" w:cstheme="minorHAnsi"/>
          <w:noProof w:val="0"/>
          <w:spacing w:val="-2"/>
          <w:sz w:val="28"/>
          <w:szCs w:val="28"/>
        </w:rPr>
        <w:t> 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61</w:t>
      </w:r>
      <w:r w:rsidR="00441307">
        <w:rPr>
          <w:rFonts w:asciiTheme="minorHAnsi" w:hAnsiTheme="minorHAnsi" w:cstheme="minorHAnsi"/>
          <w:noProof w:val="0"/>
          <w:spacing w:val="-2"/>
          <w:sz w:val="28"/>
          <w:szCs w:val="28"/>
        </w:rPr>
        <w:t> 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28</w:t>
      </w:r>
      <w:r w:rsidR="00441307">
        <w:rPr>
          <w:rFonts w:asciiTheme="minorHAnsi" w:hAnsiTheme="minorHAnsi" w:cstheme="minorHAnsi"/>
          <w:noProof w:val="0"/>
          <w:spacing w:val="-2"/>
          <w:sz w:val="28"/>
          <w:szCs w:val="28"/>
        </w:rPr>
        <w:t> 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47</w:t>
      </w:r>
      <w:r w:rsidR="00441307">
        <w:rPr>
          <w:rFonts w:asciiTheme="minorHAnsi" w:hAnsiTheme="minorHAnsi" w:cstheme="minorHAnsi"/>
          <w:noProof w:val="0"/>
          <w:spacing w:val="-2"/>
          <w:sz w:val="28"/>
          <w:szCs w:val="28"/>
        </w:rPr>
        <w:t> 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134</w:t>
      </w:r>
      <w:r w:rsidR="00441307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lub 604 586 515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, w godzinach pracy urzędu.</w:t>
      </w:r>
    </w:p>
    <w:p w14:paraId="46BA55BD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577FBD0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170457B2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1CA50854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023D4EFE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050C1CE6" w14:textId="77777777" w:rsidR="00F41001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3CBD66FE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4924FB06" w14:textId="77777777" w:rsidR="00F41001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3A0E3DA5" w14:textId="77777777" w:rsidR="00B80DE5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255607CA" w14:textId="77777777" w:rsidR="00B80DE5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6A21E021" w14:textId="64B6AE00" w:rsidR="00B80DE5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11A631AA" w14:textId="77777777" w:rsidR="00B80DE5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42148165" w14:textId="77777777" w:rsidR="00B80DE5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6CDBD6D" w14:textId="77777777" w:rsidR="00441307" w:rsidRDefault="00441307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C16EC27" w14:textId="77777777" w:rsidR="00441307" w:rsidRDefault="00441307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27A41BD9" w14:textId="77777777" w:rsidR="00441307" w:rsidRDefault="00441307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6209B10E" w14:textId="77777777" w:rsidR="00B80DE5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5CCF7F59" w14:textId="77777777" w:rsidR="00B80DE5" w:rsidRPr="00AE75E0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2ABF0127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C9C0530" w14:textId="279D43F5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Wykaz wywieszono dnia ...... </w:t>
      </w:r>
      <w:r w:rsidR="00441307">
        <w:rPr>
          <w:rFonts w:asciiTheme="minorHAnsi" w:hAnsiTheme="minorHAnsi" w:cstheme="minorHAnsi"/>
          <w:noProof w:val="0"/>
          <w:sz w:val="20"/>
          <w:szCs w:val="28"/>
        </w:rPr>
        <w:t>czerwca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 202</w:t>
      </w:r>
      <w:r w:rsidR="00441307">
        <w:rPr>
          <w:rFonts w:asciiTheme="minorHAnsi" w:hAnsiTheme="minorHAnsi" w:cstheme="minorHAnsi"/>
          <w:noProof w:val="0"/>
          <w:sz w:val="20"/>
          <w:szCs w:val="28"/>
        </w:rPr>
        <w:t>5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 r.</w:t>
      </w:r>
    </w:p>
    <w:p w14:paraId="08800258" w14:textId="651FE6AB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</w:p>
    <w:p w14:paraId="31E69FD8" w14:textId="2A774726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0"/>
          <w:szCs w:val="28"/>
        </w:rPr>
      </w:pPr>
      <w:r w:rsidRPr="00AE75E0">
        <w:rPr>
          <w:rFonts w:asciiTheme="minorHAnsi" w:hAnsiTheme="minorHAnsi" w:cstheme="minorHAnsi"/>
          <w:noProof w:val="0"/>
          <w:sz w:val="20"/>
          <w:szCs w:val="28"/>
        </w:rPr>
        <w:t>Zdjęto dnia .... ……………</w:t>
      </w:r>
      <w:r w:rsidR="00441307">
        <w:rPr>
          <w:rFonts w:asciiTheme="minorHAnsi" w:hAnsiTheme="minorHAnsi" w:cstheme="minorHAnsi"/>
          <w:noProof w:val="0"/>
          <w:sz w:val="20"/>
          <w:szCs w:val="28"/>
        </w:rPr>
        <w:t>…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>….. 202</w:t>
      </w:r>
      <w:r w:rsidR="00441307">
        <w:rPr>
          <w:rFonts w:asciiTheme="minorHAnsi" w:hAnsiTheme="minorHAnsi" w:cstheme="minorHAnsi"/>
          <w:noProof w:val="0"/>
          <w:sz w:val="20"/>
          <w:szCs w:val="28"/>
        </w:rPr>
        <w:t>5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 r. </w:t>
      </w:r>
    </w:p>
    <w:p w14:paraId="1B0E110B" w14:textId="3CF14F87" w:rsidR="00141C54" w:rsidRPr="00F41001" w:rsidRDefault="00441307" w:rsidP="00F41001">
      <w:r>
        <w:rPr>
          <w:rFonts w:cstheme="minorHAnsi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913BD42" wp14:editId="6F9D83A5">
            <wp:simplePos x="0" y="0"/>
            <wp:positionH relativeFrom="margin">
              <wp:posOffset>-231775</wp:posOffset>
            </wp:positionH>
            <wp:positionV relativeFrom="margin">
              <wp:posOffset>4785227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1C54" w:rsidRPr="00F41001" w:rsidSect="003C02EE">
      <w:footerReference w:type="default" r:id="rId10"/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75A27" w14:textId="77777777" w:rsidR="004B47A4" w:rsidRDefault="004B47A4" w:rsidP="00C06096">
      <w:pPr>
        <w:spacing w:after="0" w:line="240" w:lineRule="auto"/>
      </w:pPr>
      <w:r>
        <w:separator/>
      </w:r>
    </w:p>
  </w:endnote>
  <w:endnote w:type="continuationSeparator" w:id="0">
    <w:p w14:paraId="5BB1DE47" w14:textId="77777777" w:rsidR="004B47A4" w:rsidRDefault="004B47A4" w:rsidP="00C06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0182059"/>
      <w:docPartObj>
        <w:docPartGallery w:val="Page Numbers (Bottom of Page)"/>
        <w:docPartUnique/>
      </w:docPartObj>
    </w:sdtPr>
    <w:sdtContent>
      <w:p w14:paraId="598B43BB" w14:textId="265396F3" w:rsidR="00C06096" w:rsidRDefault="00C0609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71E969" w14:textId="77777777" w:rsidR="00C06096" w:rsidRDefault="00C060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AB473" w14:textId="77777777" w:rsidR="004B47A4" w:rsidRDefault="004B47A4" w:rsidP="00C06096">
      <w:pPr>
        <w:spacing w:after="0" w:line="240" w:lineRule="auto"/>
      </w:pPr>
      <w:r>
        <w:separator/>
      </w:r>
    </w:p>
  </w:footnote>
  <w:footnote w:type="continuationSeparator" w:id="0">
    <w:p w14:paraId="7224D246" w14:textId="77777777" w:rsidR="004B47A4" w:rsidRDefault="004B47A4" w:rsidP="00C060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2DF9"/>
    <w:rsid w:val="00002906"/>
    <w:rsid w:val="00022043"/>
    <w:rsid w:val="00037F44"/>
    <w:rsid w:val="000C30B1"/>
    <w:rsid w:val="000E34AC"/>
    <w:rsid w:val="00141C54"/>
    <w:rsid w:val="00152F9E"/>
    <w:rsid w:val="00167BF8"/>
    <w:rsid w:val="0018142F"/>
    <w:rsid w:val="00252CB8"/>
    <w:rsid w:val="0028067F"/>
    <w:rsid w:val="002A2790"/>
    <w:rsid w:val="00355BE7"/>
    <w:rsid w:val="003A1146"/>
    <w:rsid w:val="003C02EE"/>
    <w:rsid w:val="004026BF"/>
    <w:rsid w:val="00417039"/>
    <w:rsid w:val="004258B1"/>
    <w:rsid w:val="00441307"/>
    <w:rsid w:val="004A3E77"/>
    <w:rsid w:val="004B47A4"/>
    <w:rsid w:val="00500A9D"/>
    <w:rsid w:val="00504745"/>
    <w:rsid w:val="00603625"/>
    <w:rsid w:val="00616FC0"/>
    <w:rsid w:val="00632A2A"/>
    <w:rsid w:val="006414D7"/>
    <w:rsid w:val="00654CA1"/>
    <w:rsid w:val="00685A42"/>
    <w:rsid w:val="006C4324"/>
    <w:rsid w:val="006D2F0A"/>
    <w:rsid w:val="007E124D"/>
    <w:rsid w:val="007F436E"/>
    <w:rsid w:val="00891D50"/>
    <w:rsid w:val="008A2DF9"/>
    <w:rsid w:val="008B0352"/>
    <w:rsid w:val="00A07534"/>
    <w:rsid w:val="00A20A1F"/>
    <w:rsid w:val="00A50C38"/>
    <w:rsid w:val="00AE75E0"/>
    <w:rsid w:val="00B76FF9"/>
    <w:rsid w:val="00B80DE5"/>
    <w:rsid w:val="00B94DCC"/>
    <w:rsid w:val="00BA1447"/>
    <w:rsid w:val="00C06096"/>
    <w:rsid w:val="00CF6F57"/>
    <w:rsid w:val="00D34BE8"/>
    <w:rsid w:val="00D4189A"/>
    <w:rsid w:val="00E66E60"/>
    <w:rsid w:val="00E95D34"/>
    <w:rsid w:val="00F16E38"/>
    <w:rsid w:val="00F41001"/>
    <w:rsid w:val="00F8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3D1FC"/>
  <w15:docId w15:val="{AE64C35D-555D-4C92-9702-E4DC8D6A5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80DE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06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096"/>
    <w:rPr>
      <w:rFonts w:ascii="Times New Roman" w:hAnsi="Times New Roman" w:cs="Times New Roman"/>
      <w:noProof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6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096"/>
    <w:rPr>
      <w:rFonts w:ascii="Times New Roman" w:hAnsi="Times New Roman" w:cs="Times New Roman"/>
      <w:noProof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C2D2C-2900-4294-90DD-3ED8333D3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Marcin Sawicki</cp:lastModifiedBy>
  <cp:revision>93</cp:revision>
  <cp:lastPrinted>2018-07-11T06:26:00Z</cp:lastPrinted>
  <dcterms:created xsi:type="dcterms:W3CDTF">2018-02-02T07:17:00Z</dcterms:created>
  <dcterms:modified xsi:type="dcterms:W3CDTF">2025-06-25T11:05:00Z</dcterms:modified>
</cp:coreProperties>
</file>