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76287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796F363A" w:rsidR="00C30B58" w:rsidRPr="006C5DC2" w:rsidRDefault="00C30B58" w:rsidP="00FC2551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525E2F">
        <w:rPr>
          <w:rFonts w:cstheme="minorHAnsi"/>
          <w:kern w:val="0"/>
          <w:szCs w:val="28"/>
          <w14:ligatures w14:val="none"/>
        </w:rPr>
        <w:t>27</w:t>
      </w:r>
      <w:r w:rsidR="00BF0F80">
        <w:rPr>
          <w:rFonts w:cstheme="minorHAnsi"/>
          <w:kern w:val="0"/>
          <w:szCs w:val="28"/>
          <w14:ligatures w14:val="none"/>
        </w:rPr>
        <w:t xml:space="preserve"> czerwca</w:t>
      </w:r>
      <w:r w:rsidR="00FC2551">
        <w:rPr>
          <w:rFonts w:cstheme="minorHAnsi"/>
          <w:kern w:val="0"/>
          <w:szCs w:val="28"/>
          <w14:ligatures w14:val="none"/>
        </w:rPr>
        <w:t xml:space="preserve"> 2025</w:t>
      </w:r>
      <w:r w:rsidRPr="006C5DC2">
        <w:rPr>
          <w:rFonts w:cstheme="minorHAnsi"/>
          <w:kern w:val="0"/>
          <w:szCs w:val="28"/>
          <w14:ligatures w14:val="none"/>
        </w:rPr>
        <w:t xml:space="preserve"> r</w:t>
      </w:r>
      <w:r w:rsidR="00BF0F80">
        <w:rPr>
          <w:rFonts w:cstheme="minorHAnsi"/>
          <w:kern w:val="0"/>
          <w:szCs w:val="28"/>
          <w14:ligatures w14:val="none"/>
        </w:rPr>
        <w:t>.</w:t>
      </w:r>
    </w:p>
    <w:p w14:paraId="44C11BA7" w14:textId="02D9DB05" w:rsidR="00C30B58" w:rsidRPr="006C5DC2" w:rsidRDefault="00C30B58" w:rsidP="00FC2551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FC2551">
        <w:rPr>
          <w:rFonts w:cstheme="minorHAnsi"/>
          <w:kern w:val="0"/>
          <w:szCs w:val="28"/>
          <w14:ligatures w14:val="none"/>
        </w:rPr>
        <w:t>1.2025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47B6C84" w:rsidR="005271DC" w:rsidRPr="006C5DC2" w:rsidRDefault="00C30B58" w:rsidP="0076287B">
      <w:pPr>
        <w:spacing w:after="10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FC2551" w:rsidRPr="00FC2551">
        <w:rPr>
          <w:rFonts w:cstheme="minorHAnsi"/>
          <w:kern w:val="0"/>
          <w:szCs w:val="28"/>
          <w14:ligatures w14:val="none"/>
        </w:rPr>
        <w:t>Pana Grzegorza Bachorza, prowadzącego działalność gospodarczą pod nazwą Grzegorz Bachorz „Sanea” Handel – Usługi, ul. Zaciszna 5, 63-130 Książ Wielkopolski</w:t>
      </w:r>
      <w:r w:rsidR="00FC2551">
        <w:rPr>
          <w:rFonts w:cstheme="minorHAnsi"/>
          <w:kern w:val="0"/>
          <w:szCs w:val="28"/>
          <w14:ligatures w14:val="none"/>
        </w:rPr>
        <w:t>,</w:t>
      </w:r>
      <w:r w:rsidR="00FC2551" w:rsidRPr="00FC2551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FC2551" w:rsidRPr="00FC2551">
        <w:rPr>
          <w:rFonts w:eastAsia="Times New Roman" w:cstheme="minorHAnsi"/>
          <w:b/>
          <w:kern w:val="0"/>
          <w:szCs w:val="28"/>
          <w:lang w:eastAsia="pl-PL"/>
          <w14:ligatures w14:val="none"/>
        </w:rPr>
        <w:t>budowie węzła betoniarskiego wraz z silosami na cement oraz suszarni kruszywa, na działce o numerze ewidencyjnym 545/2, obręb Mechlin</w:t>
      </w:r>
      <w:r w:rsidRPr="00FC2551">
        <w:rPr>
          <w:rFonts w:eastAsia="Times New Roman" w:cstheme="minorHAnsi"/>
          <w:bCs/>
          <w:kern w:val="0"/>
          <w:szCs w:val="28"/>
          <w:lang w:eastAsia="pl-PL"/>
          <w14:ligatures w14:val="none"/>
        </w:rPr>
        <w:t>,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do </w:t>
      </w:r>
      <w:r w:rsidR="00FC2551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9 </w:t>
      </w:r>
      <w:r w:rsidR="00BF0F80">
        <w:rPr>
          <w:rFonts w:eastAsia="Times New Roman" w:cstheme="minorHAnsi"/>
          <w:kern w:val="0"/>
          <w:szCs w:val="28"/>
          <w:lang w:eastAsia="pl-PL"/>
          <w14:ligatures w14:val="none"/>
        </w:rPr>
        <w:t>sierpnia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</w:t>
      </w:r>
      <w:r w:rsidR="00BF0F80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może ulec zmianie. </w:t>
      </w:r>
    </w:p>
    <w:p w14:paraId="75CA29C8" w14:textId="2BB98FD5" w:rsidR="005271DC" w:rsidRPr="006C5DC2" w:rsidRDefault="005271DC" w:rsidP="0076287B">
      <w:pPr>
        <w:spacing w:after="100"/>
        <w:ind w:firstLine="709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</w:t>
      </w:r>
      <w:r w:rsidR="00B049C1">
        <w:rPr>
          <w:rFonts w:cstheme="minorHAnsi"/>
          <w:kern w:val="0"/>
          <w:szCs w:val="28"/>
          <w14:ligatures w14:val="none"/>
        </w:rPr>
        <w:t xml:space="preserve">w związku z </w:t>
      </w:r>
      <w:r w:rsidR="00BF0F80">
        <w:rPr>
          <w:rFonts w:cstheme="minorHAnsi"/>
          <w:kern w:val="0"/>
          <w:szCs w:val="28"/>
          <w14:ligatures w14:val="none"/>
        </w:rPr>
        <w:t>koniecznością uzupełnienia przez Wnioskodawcę wniosku o wydanie decyzji o środowiskowych uwarunkowaniach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</w:t>
      </w:r>
      <w:r w:rsidR="0076287B">
        <w:rPr>
          <w:rFonts w:cstheme="minorHAnsi"/>
          <w:kern w:val="0"/>
          <w:szCs w:val="28"/>
          <w14:ligatures w14:val="none"/>
        </w:rPr>
        <w:t xml:space="preserve">potrzebą </w:t>
      </w:r>
      <w:r w:rsidRPr="006C5DC2">
        <w:rPr>
          <w:rFonts w:cstheme="minorHAnsi"/>
          <w:kern w:val="0"/>
          <w:szCs w:val="28"/>
          <w14:ligatures w14:val="none"/>
        </w:rPr>
        <w:t>dokonani</w:t>
      </w:r>
      <w:r w:rsidR="0076287B">
        <w:rPr>
          <w:rFonts w:cstheme="minorHAnsi"/>
          <w:kern w:val="0"/>
          <w:szCs w:val="28"/>
          <w14:ligatures w14:val="none"/>
        </w:rPr>
        <w:t>a</w:t>
      </w:r>
      <w:r w:rsidRPr="006C5DC2">
        <w:rPr>
          <w:rFonts w:cstheme="minorHAnsi"/>
          <w:kern w:val="0"/>
          <w:szCs w:val="28"/>
          <w14:ligatures w14:val="none"/>
        </w:rPr>
        <w:t xml:space="preserve">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76287B">
      <w:pPr>
        <w:spacing w:after="10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</w:t>
      </w:r>
      <w:r w:rsidR="00AF53C9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. 572</w:t>
      </w:r>
      <w:r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330F65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FC2551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558DA18C" w:rsidR="00C30B58" w:rsidRPr="006C5DC2" w:rsidRDefault="00C30B58" w:rsidP="0076287B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F0F80">
        <w:rPr>
          <w:rFonts w:eastAsia="Times New Roman" w:cstheme="minorHAnsi"/>
          <w:szCs w:val="28"/>
          <w:lang w:eastAsia="pl-PL"/>
        </w:rPr>
        <w:t>30.06</w:t>
      </w:r>
      <w:r w:rsidR="00330F65">
        <w:rPr>
          <w:rFonts w:eastAsia="Times New Roman" w:cstheme="minorHAnsi"/>
          <w:szCs w:val="28"/>
          <w:lang w:eastAsia="pl-PL"/>
        </w:rPr>
        <w:t>.</w:t>
      </w:r>
      <w:r w:rsidR="00FC2551">
        <w:rPr>
          <w:rFonts w:eastAsia="Times New Roman" w:cstheme="minorHAnsi"/>
          <w:szCs w:val="28"/>
          <w:lang w:eastAsia="pl-PL"/>
        </w:rPr>
        <w:t>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  <w:r w:rsidR="00FC2551">
        <w:rPr>
          <w:rFonts w:eastAsia="Times New Roman" w:cstheme="minorHAnsi"/>
          <w:szCs w:val="28"/>
          <w:lang w:eastAsia="pl-PL"/>
        </w:rPr>
        <w:t xml:space="preserve"> </w:t>
      </w:r>
    </w:p>
    <w:p w14:paraId="31968DE4" w14:textId="34B56A92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</w:t>
      </w:r>
      <w:r w:rsidR="00FC2551">
        <w:rPr>
          <w:rFonts w:eastAsia="Times New Roman" w:cstheme="minorHAnsi"/>
          <w:szCs w:val="28"/>
          <w:lang w:eastAsia="pl-PL"/>
        </w:rPr>
        <w:t>: …………………2025 r.</w:t>
      </w:r>
    </w:p>
    <w:p w14:paraId="56FCCEA1" w14:textId="1A1F3207" w:rsidR="00C30B58" w:rsidRPr="006C5DC2" w:rsidRDefault="00C30B58" w:rsidP="00FC2551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 xml:space="preserve">2024 r. poz. </w:t>
      </w:r>
      <w:r w:rsidR="00B377F4" w:rsidRPr="00330F65">
        <w:rPr>
          <w:rFonts w:cstheme="minorHAnsi"/>
          <w:bCs/>
          <w:szCs w:val="28"/>
        </w:rPr>
        <w:t>1112</w:t>
      </w:r>
      <w:r w:rsidR="00FC2551" w:rsidRPr="00330F65">
        <w:rPr>
          <w:rFonts w:cstheme="minorHAnsi"/>
          <w:bCs/>
          <w:szCs w:val="28"/>
        </w:rPr>
        <w:t>, 1940 i 1881</w:t>
      </w:r>
      <w:r w:rsidR="00236387" w:rsidRPr="00330F65">
        <w:rPr>
          <w:rFonts w:cstheme="minorHAnsi"/>
          <w:bCs/>
          <w:szCs w:val="28"/>
        </w:rPr>
        <w:t>)</w:t>
      </w:r>
      <w:r w:rsidR="00236387" w:rsidRPr="006C5DC2">
        <w:rPr>
          <w:rFonts w:cstheme="minorHAnsi"/>
          <w:bCs/>
          <w:szCs w:val="28"/>
        </w:rPr>
        <w:t xml:space="preserve">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04186" w14:textId="77777777" w:rsidR="00066BBE" w:rsidRDefault="00066BBE">
      <w:pPr>
        <w:spacing w:after="0"/>
      </w:pPr>
      <w:r>
        <w:separator/>
      </w:r>
    </w:p>
  </w:endnote>
  <w:endnote w:type="continuationSeparator" w:id="0">
    <w:p w14:paraId="1B67113F" w14:textId="77777777" w:rsidR="00066BBE" w:rsidRDefault="00066B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2D15F" w14:textId="77777777" w:rsidR="00066BBE" w:rsidRDefault="00066BBE">
      <w:pPr>
        <w:spacing w:after="0"/>
      </w:pPr>
      <w:r>
        <w:separator/>
      </w:r>
    </w:p>
  </w:footnote>
  <w:footnote w:type="continuationSeparator" w:id="0">
    <w:p w14:paraId="2FF09F4E" w14:textId="77777777" w:rsidR="00066BBE" w:rsidRDefault="00066B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259B7"/>
    <w:rsid w:val="000512EA"/>
    <w:rsid w:val="00066BBE"/>
    <w:rsid w:val="000817B3"/>
    <w:rsid w:val="000904C8"/>
    <w:rsid w:val="000A32D8"/>
    <w:rsid w:val="000A60CF"/>
    <w:rsid w:val="000C5874"/>
    <w:rsid w:val="000C5D88"/>
    <w:rsid w:val="00130A62"/>
    <w:rsid w:val="00171109"/>
    <w:rsid w:val="001C735A"/>
    <w:rsid w:val="001F277E"/>
    <w:rsid w:val="00202115"/>
    <w:rsid w:val="00236387"/>
    <w:rsid w:val="00241668"/>
    <w:rsid w:val="00275614"/>
    <w:rsid w:val="002A415B"/>
    <w:rsid w:val="00300FF4"/>
    <w:rsid w:val="00304DE7"/>
    <w:rsid w:val="00330F65"/>
    <w:rsid w:val="00341F5A"/>
    <w:rsid w:val="0039628D"/>
    <w:rsid w:val="003F4071"/>
    <w:rsid w:val="004067E6"/>
    <w:rsid w:val="00432CB5"/>
    <w:rsid w:val="0044177F"/>
    <w:rsid w:val="00443391"/>
    <w:rsid w:val="004746FD"/>
    <w:rsid w:val="00482396"/>
    <w:rsid w:val="00496815"/>
    <w:rsid w:val="004C40E5"/>
    <w:rsid w:val="004F7676"/>
    <w:rsid w:val="00525E2F"/>
    <w:rsid w:val="005271DC"/>
    <w:rsid w:val="00532B7F"/>
    <w:rsid w:val="00564FD3"/>
    <w:rsid w:val="005721EC"/>
    <w:rsid w:val="005A6CCA"/>
    <w:rsid w:val="005B5857"/>
    <w:rsid w:val="00624D32"/>
    <w:rsid w:val="00631DCB"/>
    <w:rsid w:val="006A6916"/>
    <w:rsid w:val="006B1BC8"/>
    <w:rsid w:val="006B6954"/>
    <w:rsid w:val="006C5DC2"/>
    <w:rsid w:val="006E3FE5"/>
    <w:rsid w:val="0076287B"/>
    <w:rsid w:val="007E0288"/>
    <w:rsid w:val="00811B71"/>
    <w:rsid w:val="00853202"/>
    <w:rsid w:val="00855FC5"/>
    <w:rsid w:val="008902D1"/>
    <w:rsid w:val="00896604"/>
    <w:rsid w:val="00970066"/>
    <w:rsid w:val="00981D3B"/>
    <w:rsid w:val="009B7EFB"/>
    <w:rsid w:val="00AC5F46"/>
    <w:rsid w:val="00AE03CC"/>
    <w:rsid w:val="00AF53C9"/>
    <w:rsid w:val="00B049C1"/>
    <w:rsid w:val="00B0663A"/>
    <w:rsid w:val="00B377F4"/>
    <w:rsid w:val="00B661CD"/>
    <w:rsid w:val="00B93490"/>
    <w:rsid w:val="00BF0F80"/>
    <w:rsid w:val="00C15E3A"/>
    <w:rsid w:val="00C30B58"/>
    <w:rsid w:val="00C33B16"/>
    <w:rsid w:val="00C378B6"/>
    <w:rsid w:val="00CD106F"/>
    <w:rsid w:val="00CE0301"/>
    <w:rsid w:val="00D16243"/>
    <w:rsid w:val="00D562E4"/>
    <w:rsid w:val="00D82CA2"/>
    <w:rsid w:val="00DA433D"/>
    <w:rsid w:val="00DC3AE8"/>
    <w:rsid w:val="00E17FFE"/>
    <w:rsid w:val="00E243F4"/>
    <w:rsid w:val="00E83C3D"/>
    <w:rsid w:val="00EB564B"/>
    <w:rsid w:val="00ED4460"/>
    <w:rsid w:val="00F13DC7"/>
    <w:rsid w:val="00FC2551"/>
    <w:rsid w:val="00FC73EF"/>
    <w:rsid w:val="00FD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2024-02-01T09:25:00Z</cp:lastPrinted>
  <dcterms:created xsi:type="dcterms:W3CDTF">2025-06-27T11:28:00Z</dcterms:created>
  <dcterms:modified xsi:type="dcterms:W3CDTF">2025-06-27T11:28:00Z</dcterms:modified>
</cp:coreProperties>
</file>