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2BA09313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 – 100 Śrem</w:t>
      </w:r>
    </w:p>
    <w:p w14:paraId="68418EB9" w14:textId="69959B30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985D49">
        <w:rPr>
          <w:rFonts w:eastAsia="Calibri" w:cstheme="minorHAnsi"/>
          <w:sz w:val="28"/>
          <w:szCs w:val="28"/>
        </w:rPr>
        <w:t xml:space="preserve"> 12</w:t>
      </w:r>
      <w:r w:rsidR="00A46AA3">
        <w:rPr>
          <w:rFonts w:eastAsia="Calibri" w:cstheme="minorHAnsi"/>
          <w:sz w:val="28"/>
          <w:szCs w:val="28"/>
        </w:rPr>
        <w:t xml:space="preserve"> sierpnia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543377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69AFAE80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E59B1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A46AA3">
        <w:rPr>
          <w:rFonts w:eastAsia="Calibri" w:cstheme="minorHAnsi"/>
          <w:sz w:val="28"/>
          <w:szCs w:val="28"/>
        </w:rPr>
        <w:t>74</w:t>
      </w:r>
      <w:r w:rsidR="002F4746">
        <w:rPr>
          <w:rFonts w:eastAsia="Calibri" w:cstheme="minorHAnsi"/>
          <w:sz w:val="28"/>
          <w:szCs w:val="28"/>
        </w:rPr>
        <w:t>.202</w:t>
      </w:r>
      <w:r w:rsidR="00A46AA3">
        <w:rPr>
          <w:rFonts w:eastAsia="Calibri" w:cstheme="minorHAnsi"/>
          <w:sz w:val="28"/>
          <w:szCs w:val="28"/>
        </w:rPr>
        <w:t>5</w:t>
      </w:r>
      <w:r w:rsidR="00CA1719">
        <w:rPr>
          <w:rFonts w:eastAsia="Calibri" w:cstheme="minorHAnsi"/>
          <w:sz w:val="28"/>
          <w:szCs w:val="28"/>
        </w:rPr>
        <w:t>.</w:t>
      </w:r>
      <w:r w:rsidR="00A33FA8">
        <w:rPr>
          <w:rFonts w:eastAsia="Calibri" w:cstheme="minorHAnsi"/>
          <w:sz w:val="28"/>
          <w:szCs w:val="28"/>
        </w:rPr>
        <w:t>K</w:t>
      </w:r>
      <w:r w:rsidR="006E59B1">
        <w:rPr>
          <w:rFonts w:eastAsia="Calibri" w:cstheme="minorHAnsi"/>
          <w:sz w:val="28"/>
          <w:szCs w:val="28"/>
        </w:rPr>
        <w:t>SAN</w:t>
      </w:r>
    </w:p>
    <w:p w14:paraId="5DE75E25" w14:textId="0D2C0BF7" w:rsidR="000A38FE" w:rsidRPr="004F4A39" w:rsidRDefault="004D6B2B" w:rsidP="004F4A3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AB6042">
        <w:rPr>
          <w:rFonts w:eastAsia="Times New Roman" w:cstheme="minorHAnsi"/>
          <w:sz w:val="28"/>
          <w:szCs w:val="28"/>
        </w:rPr>
        <w:t xml:space="preserve">wydaniu postanowienia o </w:t>
      </w:r>
      <w:r w:rsidR="00543377">
        <w:rPr>
          <w:rFonts w:eastAsia="Times New Roman" w:cstheme="minorHAnsi"/>
          <w:sz w:val="28"/>
          <w:szCs w:val="28"/>
        </w:rPr>
        <w:t>zawieszeniu postępowania administracyjnego</w:t>
      </w:r>
    </w:p>
    <w:p w14:paraId="29C3A3FC" w14:textId="4F387C98" w:rsidR="0004093B" w:rsidRDefault="004D6B2B" w:rsidP="00377AB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Pr="00BF5DED">
        <w:rPr>
          <w:rFonts w:cstheme="minorHAnsi"/>
          <w:sz w:val="28"/>
          <w:szCs w:val="28"/>
        </w:rPr>
        <w:t xml:space="preserve"> </w:t>
      </w:r>
      <w:r w:rsidR="008D1A71">
        <w:rPr>
          <w:rFonts w:cstheme="minorHAnsi"/>
          <w:sz w:val="28"/>
          <w:szCs w:val="28"/>
        </w:rPr>
        <w:t>strony postępowania</w:t>
      </w:r>
      <w:r w:rsidR="001F7877">
        <w:rPr>
          <w:rFonts w:cstheme="minorHAnsi"/>
          <w:sz w:val="28"/>
          <w:szCs w:val="28"/>
        </w:rPr>
        <w:t xml:space="preserve"> (</w:t>
      </w:r>
      <w:r w:rsidR="005408D3">
        <w:rPr>
          <w:rFonts w:cstheme="minorHAnsi"/>
          <w:sz w:val="28"/>
          <w:szCs w:val="28"/>
        </w:rPr>
        <w:t xml:space="preserve">następców prawnych po </w:t>
      </w:r>
      <w:r w:rsidR="007872E9">
        <w:rPr>
          <w:rFonts w:cstheme="minorHAnsi"/>
          <w:sz w:val="28"/>
          <w:szCs w:val="28"/>
        </w:rPr>
        <w:t xml:space="preserve">zmarłym </w:t>
      </w:r>
      <w:r w:rsidR="005408D3">
        <w:rPr>
          <w:rFonts w:cstheme="minorHAnsi"/>
          <w:sz w:val="28"/>
          <w:szCs w:val="28"/>
        </w:rPr>
        <w:t xml:space="preserve">współwłaścicielu działek o nr ewid.: </w:t>
      </w:r>
      <w:r w:rsidR="00A46AA3">
        <w:rPr>
          <w:rFonts w:cstheme="minorHAnsi"/>
          <w:sz w:val="28"/>
          <w:szCs w:val="28"/>
        </w:rPr>
        <w:t>329/6 i 329/7</w:t>
      </w:r>
      <w:r w:rsidR="005408D3">
        <w:rPr>
          <w:rFonts w:cstheme="minorHAnsi"/>
          <w:sz w:val="28"/>
          <w:szCs w:val="28"/>
        </w:rPr>
        <w:t xml:space="preserve">, obręb </w:t>
      </w:r>
      <w:r w:rsidR="00A46AA3">
        <w:rPr>
          <w:rFonts w:cstheme="minorHAnsi"/>
          <w:sz w:val="28"/>
          <w:szCs w:val="28"/>
        </w:rPr>
        <w:t>Nochowo</w:t>
      </w:r>
      <w:r w:rsidR="001F7877">
        <w:rPr>
          <w:rFonts w:cstheme="minorHAnsi"/>
          <w:sz w:val="28"/>
          <w:szCs w:val="28"/>
        </w:rPr>
        <w:t>)</w:t>
      </w:r>
      <w:r w:rsidR="00F05A5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C24FAE">
        <w:rPr>
          <w:rFonts w:cstheme="minorHAnsi"/>
          <w:sz w:val="28"/>
          <w:szCs w:val="28"/>
        </w:rPr>
        <w:t>na tablic</w:t>
      </w:r>
      <w:r w:rsidR="00B46FA4">
        <w:rPr>
          <w:rFonts w:cstheme="minorHAnsi"/>
          <w:sz w:val="28"/>
          <w:szCs w:val="28"/>
        </w:rPr>
        <w:t>ach</w:t>
      </w:r>
      <w:r w:rsidR="00C24FAE">
        <w:rPr>
          <w:rFonts w:cstheme="minorHAnsi"/>
          <w:sz w:val="28"/>
          <w:szCs w:val="28"/>
        </w:rPr>
        <w:t xml:space="preserve"> ogłoszeń w </w:t>
      </w:r>
      <w:r w:rsidR="00A46AA3">
        <w:rPr>
          <w:rFonts w:cstheme="minorHAnsi"/>
          <w:sz w:val="28"/>
          <w:szCs w:val="28"/>
        </w:rPr>
        <w:t>Nochowie</w:t>
      </w:r>
      <w:r w:rsidR="00C24FAE">
        <w:rPr>
          <w:rFonts w:cstheme="minorHAnsi"/>
          <w:sz w:val="28"/>
          <w:szCs w:val="28"/>
        </w:rPr>
        <w:t xml:space="preserve"> oraz </w:t>
      </w:r>
      <w:r w:rsidR="000A38FE" w:rsidRPr="00E50F48">
        <w:rPr>
          <w:rFonts w:cstheme="minorHAnsi"/>
          <w:sz w:val="28"/>
          <w:szCs w:val="28"/>
        </w:rPr>
        <w:t>na elektronicznej tablicy ogłoszeń w</w:t>
      </w:r>
      <w:r w:rsidR="008D1A71">
        <w:rPr>
          <w:rFonts w:cstheme="minorHAnsi"/>
          <w:sz w:val="28"/>
          <w:szCs w:val="28"/>
        </w:rPr>
        <w:t> </w:t>
      </w:r>
      <w:r w:rsidR="000A38FE" w:rsidRPr="00E50F48">
        <w:rPr>
          <w:rFonts w:cstheme="minorHAnsi"/>
          <w:sz w:val="28"/>
          <w:szCs w:val="28"/>
        </w:rPr>
        <w:t xml:space="preserve">siedzibie tut. </w:t>
      </w:r>
      <w:r w:rsidR="00C2573C" w:rsidRPr="00E50F48">
        <w:rPr>
          <w:rFonts w:cstheme="minorHAnsi"/>
          <w:sz w:val="28"/>
          <w:szCs w:val="28"/>
        </w:rPr>
        <w:t>o</w:t>
      </w:r>
      <w:r w:rsidR="000A38FE" w:rsidRPr="00E50F48">
        <w:rPr>
          <w:rFonts w:cstheme="minorHAnsi"/>
          <w:sz w:val="28"/>
          <w:szCs w:val="28"/>
        </w:rPr>
        <w:t>rganu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84767F">
        <w:rPr>
          <w:rFonts w:cstheme="minorHAnsi"/>
          <w:sz w:val="28"/>
          <w:szCs w:val="28"/>
        </w:rPr>
        <w:t xml:space="preserve"> wydaniu </w:t>
      </w:r>
      <w:r w:rsidR="00A46AA3">
        <w:rPr>
          <w:rFonts w:cstheme="minorHAnsi"/>
          <w:sz w:val="28"/>
          <w:szCs w:val="28"/>
        </w:rPr>
        <w:t>11.08</w:t>
      </w:r>
      <w:r w:rsidR="00F26E4F">
        <w:rPr>
          <w:rFonts w:cstheme="minorHAnsi"/>
          <w:sz w:val="28"/>
          <w:szCs w:val="28"/>
        </w:rPr>
        <w:t xml:space="preserve">.2025 r. </w:t>
      </w:r>
      <w:r w:rsidR="0084767F">
        <w:rPr>
          <w:rFonts w:cstheme="minorHAnsi"/>
          <w:sz w:val="28"/>
          <w:szCs w:val="28"/>
        </w:rPr>
        <w:t xml:space="preserve">postanowienia o </w:t>
      </w:r>
      <w:r w:rsidR="00F26E4F">
        <w:rPr>
          <w:rFonts w:cstheme="minorHAnsi"/>
          <w:sz w:val="28"/>
          <w:szCs w:val="28"/>
        </w:rPr>
        <w:t>zawieszeniu postępowania administracyjnego</w:t>
      </w:r>
      <w:r w:rsidR="00AB6042">
        <w:rPr>
          <w:rFonts w:cstheme="minorHAnsi"/>
          <w:sz w:val="28"/>
          <w:szCs w:val="28"/>
        </w:rPr>
        <w:t xml:space="preserve">, wszczętego na wniosek </w:t>
      </w:r>
      <w:r w:rsidR="00A46AA3">
        <w:rPr>
          <w:rFonts w:cstheme="minorHAnsi"/>
          <w:sz w:val="28"/>
          <w:szCs w:val="28"/>
        </w:rPr>
        <w:t>osób fizycznych</w:t>
      </w:r>
      <w:r w:rsidR="00AB6042">
        <w:rPr>
          <w:rFonts w:cstheme="minorHAnsi"/>
          <w:sz w:val="28"/>
          <w:szCs w:val="28"/>
        </w:rPr>
        <w:t xml:space="preserve">, </w:t>
      </w:r>
      <w:r w:rsidR="00F26E4F">
        <w:rPr>
          <w:rFonts w:cstheme="minorHAnsi"/>
          <w:sz w:val="28"/>
          <w:szCs w:val="28"/>
        </w:rPr>
        <w:t xml:space="preserve">w sprawie ustalenia warunków zabudowy dla przedsięwzięcia: budowa </w:t>
      </w:r>
      <w:r w:rsidR="00A46AA3">
        <w:rPr>
          <w:rFonts w:cstheme="minorHAnsi"/>
          <w:sz w:val="28"/>
          <w:szCs w:val="28"/>
        </w:rPr>
        <w:t>budynku mieszkalnego jednorodzinnego wolnostojącego</w:t>
      </w:r>
      <w:r w:rsidR="00AB6042">
        <w:rPr>
          <w:rFonts w:cstheme="minorHAnsi"/>
          <w:sz w:val="28"/>
          <w:szCs w:val="28"/>
        </w:rPr>
        <w:t xml:space="preserve"> na terenie działk</w:t>
      </w:r>
      <w:r w:rsidR="00A46AA3">
        <w:rPr>
          <w:rFonts w:cstheme="minorHAnsi"/>
          <w:sz w:val="28"/>
          <w:szCs w:val="28"/>
        </w:rPr>
        <w:t>i</w:t>
      </w:r>
      <w:r w:rsidR="00AB6042">
        <w:rPr>
          <w:rFonts w:cstheme="minorHAnsi"/>
          <w:sz w:val="28"/>
          <w:szCs w:val="28"/>
        </w:rPr>
        <w:t xml:space="preserve"> o nr ewid.</w:t>
      </w:r>
      <w:r w:rsidR="00A46AA3">
        <w:rPr>
          <w:rFonts w:cstheme="minorHAnsi"/>
          <w:sz w:val="28"/>
          <w:szCs w:val="28"/>
        </w:rPr>
        <w:t xml:space="preserve"> 329/1</w:t>
      </w:r>
      <w:r w:rsidR="00AB6042">
        <w:rPr>
          <w:rFonts w:cstheme="minorHAnsi"/>
          <w:sz w:val="28"/>
          <w:szCs w:val="28"/>
        </w:rPr>
        <w:t xml:space="preserve">, obręb </w:t>
      </w:r>
      <w:r w:rsidR="00A46AA3">
        <w:rPr>
          <w:rFonts w:cstheme="minorHAnsi"/>
          <w:sz w:val="28"/>
          <w:szCs w:val="28"/>
        </w:rPr>
        <w:t>Nochowo</w:t>
      </w:r>
      <w:r w:rsidR="00AB6042">
        <w:rPr>
          <w:rFonts w:cstheme="minorHAnsi"/>
          <w:sz w:val="28"/>
          <w:szCs w:val="28"/>
        </w:rPr>
        <w:t xml:space="preserve"> (ul. </w:t>
      </w:r>
      <w:r w:rsidR="00A46AA3">
        <w:rPr>
          <w:rFonts w:cstheme="minorHAnsi"/>
          <w:sz w:val="28"/>
          <w:szCs w:val="28"/>
        </w:rPr>
        <w:t>Wiejska</w:t>
      </w:r>
      <w:r w:rsidR="00AB6042">
        <w:rPr>
          <w:rFonts w:cstheme="minorHAnsi"/>
          <w:sz w:val="28"/>
          <w:szCs w:val="28"/>
        </w:rPr>
        <w:t xml:space="preserve">). </w:t>
      </w:r>
      <w:r w:rsidR="000A38FE" w:rsidRPr="00CA1719">
        <w:rPr>
          <w:rFonts w:cstheme="minorHAnsi"/>
          <w:sz w:val="28"/>
          <w:szCs w:val="28"/>
        </w:rPr>
        <w:t> </w:t>
      </w:r>
      <w:r w:rsidR="00E50F48" w:rsidRPr="00E50F48">
        <w:rPr>
          <w:rFonts w:cstheme="minorHAnsi"/>
          <w:sz w:val="28"/>
          <w:szCs w:val="28"/>
        </w:rPr>
        <w:t xml:space="preserve"> </w:t>
      </w:r>
    </w:p>
    <w:p w14:paraId="2F25ED59" w14:textId="5A4FC653" w:rsidR="00E50F48" w:rsidRDefault="00E47556" w:rsidP="00377ABB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</w:t>
      </w:r>
      <w:r w:rsidR="00D71260">
        <w:rPr>
          <w:rFonts w:cstheme="minorHAnsi"/>
          <w:sz w:val="28"/>
          <w:szCs w:val="28"/>
        </w:rPr>
        <w:t>świetle</w:t>
      </w:r>
      <w:r w:rsidRPr="00E47556">
        <w:rPr>
          <w:rFonts w:cstheme="minorHAnsi"/>
          <w:sz w:val="28"/>
          <w:szCs w:val="28"/>
        </w:rPr>
        <w:t xml:space="preserve"> powyższ</w:t>
      </w:r>
      <w:r w:rsidR="00D71260">
        <w:rPr>
          <w:rFonts w:cstheme="minorHAnsi"/>
          <w:sz w:val="28"/>
          <w:szCs w:val="28"/>
        </w:rPr>
        <w:t>ego</w:t>
      </w:r>
      <w:r w:rsidRPr="00E47556">
        <w:rPr>
          <w:rFonts w:cstheme="minorHAnsi"/>
          <w:sz w:val="28"/>
          <w:szCs w:val="28"/>
        </w:rPr>
        <w:t xml:space="preserve"> informuję, że strony niniejszego postępowania lub ich przedstawiciele i pełnomocnicy m</w:t>
      </w:r>
      <w:r w:rsidR="00E50F48">
        <w:rPr>
          <w:rFonts w:cstheme="minorHAnsi"/>
          <w:sz w:val="28"/>
          <w:szCs w:val="28"/>
        </w:rPr>
        <w:t xml:space="preserve">ają możliwość </w:t>
      </w:r>
      <w:r w:rsidR="00AB6042">
        <w:rPr>
          <w:rFonts w:cstheme="minorHAnsi"/>
          <w:sz w:val="28"/>
          <w:szCs w:val="28"/>
        </w:rPr>
        <w:t>zapoznania się z</w:t>
      </w:r>
      <w:r w:rsidR="00D71260">
        <w:rPr>
          <w:rFonts w:cstheme="minorHAnsi"/>
          <w:sz w:val="28"/>
          <w:szCs w:val="28"/>
        </w:rPr>
        <w:t> </w:t>
      </w:r>
      <w:r w:rsidR="00AB6042">
        <w:rPr>
          <w:rFonts w:cstheme="minorHAnsi"/>
          <w:sz w:val="28"/>
          <w:szCs w:val="28"/>
        </w:rPr>
        <w:t>postanowieniem o</w:t>
      </w:r>
      <w:r w:rsidR="00E50F48">
        <w:rPr>
          <w:rFonts w:cstheme="minorHAnsi"/>
          <w:sz w:val="28"/>
          <w:szCs w:val="28"/>
        </w:rPr>
        <w:t xml:space="preserve"> zawieszeni</w:t>
      </w:r>
      <w:r w:rsidR="00AB6042">
        <w:rPr>
          <w:rFonts w:cstheme="minorHAnsi"/>
          <w:sz w:val="28"/>
          <w:szCs w:val="28"/>
        </w:rPr>
        <w:t>u</w:t>
      </w:r>
      <w:r w:rsidR="00E50F48">
        <w:rPr>
          <w:rFonts w:cstheme="minorHAnsi"/>
          <w:sz w:val="28"/>
          <w:szCs w:val="28"/>
        </w:rPr>
        <w:t xml:space="preserve"> postępowania</w:t>
      </w:r>
      <w:r w:rsidR="00AB6042">
        <w:rPr>
          <w:rFonts w:cstheme="minorHAnsi"/>
          <w:sz w:val="28"/>
          <w:szCs w:val="28"/>
        </w:rPr>
        <w:t xml:space="preserve"> administracyjnego</w:t>
      </w:r>
      <w:r w:rsidR="00D71260">
        <w:rPr>
          <w:rFonts w:cstheme="minorHAnsi"/>
          <w:sz w:val="28"/>
          <w:szCs w:val="28"/>
        </w:rPr>
        <w:t xml:space="preserve"> (znak sprawy: PPSPP.6730.</w:t>
      </w:r>
      <w:r w:rsidR="00A46AA3">
        <w:rPr>
          <w:rFonts w:cstheme="minorHAnsi"/>
          <w:sz w:val="28"/>
          <w:szCs w:val="28"/>
        </w:rPr>
        <w:t>74</w:t>
      </w:r>
      <w:r w:rsidR="00D71260">
        <w:rPr>
          <w:rFonts w:cstheme="minorHAnsi"/>
          <w:sz w:val="28"/>
          <w:szCs w:val="28"/>
        </w:rPr>
        <w:t>.202</w:t>
      </w:r>
      <w:r w:rsidR="00A46AA3">
        <w:rPr>
          <w:rFonts w:cstheme="minorHAnsi"/>
          <w:sz w:val="28"/>
          <w:szCs w:val="28"/>
        </w:rPr>
        <w:t>5</w:t>
      </w:r>
      <w:r w:rsidR="00D71260">
        <w:rPr>
          <w:rFonts w:cstheme="minorHAnsi"/>
          <w:sz w:val="28"/>
          <w:szCs w:val="28"/>
        </w:rPr>
        <w:t>.KSAN) w Zespole Planowania Przestrzennego (biuro nr 34) Urzędu Miejskiego w Śremie, ul. Plac 20 Października 1, 63-100 Śrem</w:t>
      </w:r>
      <w:r w:rsidR="00E50F48">
        <w:rPr>
          <w:rFonts w:cstheme="minorHAnsi"/>
          <w:sz w:val="28"/>
          <w:szCs w:val="28"/>
        </w:rPr>
        <w:t xml:space="preserve">. </w:t>
      </w:r>
    </w:p>
    <w:p w14:paraId="14AB0AEA" w14:textId="2C463088" w:rsidR="00377ABB" w:rsidRPr="005408D3" w:rsidRDefault="002F4746" w:rsidP="005408D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025522">
        <w:rPr>
          <w:rFonts w:cstheme="minorHAnsi"/>
          <w:sz w:val="28"/>
          <w:szCs w:val="28"/>
        </w:rPr>
        <w:t xml:space="preserve">k.p.a. </w:t>
      </w:r>
    </w:p>
    <w:p w14:paraId="19EADFC9" w14:textId="77777777" w:rsidR="00D71260" w:rsidRDefault="00D71260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</w:p>
    <w:p w14:paraId="1FDC20E2" w14:textId="5C2F3401" w:rsidR="0077369E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05CD8B78" w14:textId="1E898465" w:rsidR="00363B17" w:rsidRPr="00377ABB" w:rsidRDefault="003F3BE4" w:rsidP="00377ABB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011A6DBB" w14:textId="77777777" w:rsidR="00A46AA3" w:rsidRDefault="00A46AA3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35E10A7" w14:textId="3C462F9A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A46AA3">
        <w:rPr>
          <w:rFonts w:eastAsia="Times New Roman" w:cstheme="minorHAnsi"/>
          <w:sz w:val="28"/>
          <w:szCs w:val="28"/>
          <w:lang w:eastAsia="pl-PL"/>
        </w:rPr>
        <w:t>1</w:t>
      </w:r>
      <w:r w:rsidR="003A5A23">
        <w:rPr>
          <w:rFonts w:eastAsia="Times New Roman" w:cstheme="minorHAnsi"/>
          <w:sz w:val="28"/>
          <w:szCs w:val="28"/>
          <w:lang w:eastAsia="pl-PL"/>
        </w:rPr>
        <w:t>3</w:t>
      </w:r>
      <w:r w:rsidR="0098404C">
        <w:rPr>
          <w:rFonts w:eastAsia="Times New Roman" w:cstheme="minorHAnsi"/>
          <w:sz w:val="28"/>
          <w:szCs w:val="28"/>
          <w:lang w:eastAsia="pl-PL"/>
        </w:rPr>
        <w:t>.</w:t>
      </w:r>
      <w:r w:rsidR="00D71260">
        <w:rPr>
          <w:rFonts w:eastAsia="Times New Roman" w:cstheme="minorHAnsi"/>
          <w:sz w:val="28"/>
          <w:szCs w:val="28"/>
          <w:lang w:eastAsia="pl-PL"/>
        </w:rPr>
        <w:t>0</w:t>
      </w:r>
      <w:r w:rsidR="00A46AA3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D71260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8D19ADF" w14:textId="0798F540" w:rsidR="00D71260" w:rsidRPr="00A46AA3" w:rsidRDefault="004D6B2B" w:rsidP="00A46AA3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D71260">
        <w:rPr>
          <w:rFonts w:eastAsia="Calibri" w:cstheme="minorHAnsi"/>
          <w:sz w:val="28"/>
          <w:szCs w:val="28"/>
        </w:rPr>
        <w:t>0</w:t>
      </w:r>
      <w:r w:rsidR="00A46AA3">
        <w:rPr>
          <w:rFonts w:eastAsia="Calibri" w:cstheme="minorHAnsi"/>
          <w:sz w:val="28"/>
          <w:szCs w:val="28"/>
        </w:rPr>
        <w:t>8</w:t>
      </w:r>
      <w:r w:rsidR="00C220C2">
        <w:rPr>
          <w:rFonts w:eastAsia="Calibri" w:cstheme="minorHAnsi"/>
          <w:sz w:val="28"/>
          <w:szCs w:val="28"/>
        </w:rPr>
        <w:t>.202</w:t>
      </w:r>
      <w:r w:rsidR="00D71260">
        <w:rPr>
          <w:rFonts w:eastAsia="Calibri" w:cstheme="minorHAnsi"/>
          <w:sz w:val="28"/>
          <w:szCs w:val="28"/>
        </w:rPr>
        <w:t>5</w:t>
      </w:r>
      <w:r w:rsidR="00C220C2">
        <w:rPr>
          <w:rFonts w:eastAsia="Calibri" w:cstheme="minorHAnsi"/>
          <w:sz w:val="28"/>
          <w:szCs w:val="28"/>
        </w:rPr>
        <w:t> r.</w:t>
      </w:r>
    </w:p>
    <w:p w14:paraId="642557DF" w14:textId="77777777" w:rsidR="00A46AA3" w:rsidRDefault="00A46AA3" w:rsidP="00D45E3A">
      <w:pPr>
        <w:spacing w:after="120" w:line="240" w:lineRule="auto"/>
        <w:rPr>
          <w:rFonts w:cstheme="minorHAnsi"/>
          <w:sz w:val="28"/>
          <w:szCs w:val="28"/>
          <w:vertAlign w:val="superscript"/>
        </w:rPr>
      </w:pPr>
    </w:p>
    <w:p w14:paraId="771DF7E8" w14:textId="77777777" w:rsidR="00A46AA3" w:rsidRDefault="00A46AA3" w:rsidP="00D45E3A">
      <w:pPr>
        <w:spacing w:after="120" w:line="240" w:lineRule="auto"/>
        <w:rPr>
          <w:rFonts w:cstheme="minorHAnsi"/>
          <w:sz w:val="28"/>
          <w:szCs w:val="28"/>
          <w:vertAlign w:val="superscript"/>
        </w:rPr>
      </w:pPr>
    </w:p>
    <w:p w14:paraId="343BBA99" w14:textId="5DF0BA0A" w:rsidR="00EC6D4F" w:rsidRPr="00D45E3A" w:rsidRDefault="004D6B2B" w:rsidP="00D45E3A">
      <w:pPr>
        <w:spacing w:after="120" w:line="240" w:lineRule="auto"/>
        <w:rPr>
          <w:rFonts w:cstheme="minorHAnsi"/>
          <w:sz w:val="28"/>
          <w:szCs w:val="28"/>
        </w:rPr>
      </w:pPr>
      <w:r w:rsidRPr="008B59DF">
        <w:rPr>
          <w:rFonts w:cstheme="minorHAnsi"/>
          <w:sz w:val="28"/>
          <w:szCs w:val="28"/>
          <w:vertAlign w:val="superscript"/>
        </w:rPr>
        <w:lastRenderedPageBreak/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>art. </w:t>
      </w:r>
      <w:r w:rsidR="00025522">
        <w:rPr>
          <w:rFonts w:cstheme="minorHAnsi"/>
          <w:sz w:val="28"/>
          <w:szCs w:val="28"/>
        </w:rPr>
        <w:t>53 ust. 1c ustawy z dnia 27 marca 2003 r. o planowaniu i zagospodarowaniu przestrzennym (Dz. U. z 2024 r. poz. 1130</w:t>
      </w:r>
      <w:r w:rsidR="007B3139">
        <w:rPr>
          <w:rFonts w:cstheme="minorHAnsi"/>
          <w:sz w:val="28"/>
          <w:szCs w:val="28"/>
        </w:rPr>
        <w:t xml:space="preserve">, </w:t>
      </w:r>
      <w:r w:rsidR="0084767F">
        <w:rPr>
          <w:rFonts w:cstheme="minorHAnsi"/>
          <w:sz w:val="28"/>
          <w:szCs w:val="28"/>
        </w:rPr>
        <w:t>1907</w:t>
      </w:r>
      <w:r w:rsidR="00A46AA3">
        <w:rPr>
          <w:rFonts w:cstheme="minorHAnsi"/>
          <w:sz w:val="28"/>
          <w:szCs w:val="28"/>
        </w:rPr>
        <w:t>,</w:t>
      </w:r>
      <w:r w:rsidR="007B3139">
        <w:rPr>
          <w:rFonts w:cstheme="minorHAnsi"/>
          <w:sz w:val="28"/>
          <w:szCs w:val="28"/>
        </w:rPr>
        <w:t xml:space="preserve"> 1940</w:t>
      </w:r>
      <w:r w:rsidR="00A46AA3">
        <w:rPr>
          <w:rFonts w:cstheme="minorHAnsi"/>
          <w:sz w:val="28"/>
          <w:szCs w:val="28"/>
        </w:rPr>
        <w:t>, z 2025 r. poz. 527 i 680</w:t>
      </w:r>
      <w:r w:rsidR="00025522">
        <w:rPr>
          <w:rFonts w:cstheme="minorHAnsi"/>
          <w:sz w:val="28"/>
          <w:szCs w:val="28"/>
        </w:rPr>
        <w:t>) w związku z art.</w:t>
      </w:r>
      <w:r w:rsidR="00543377">
        <w:rPr>
          <w:rFonts w:cstheme="minorHAnsi"/>
          <w:sz w:val="28"/>
          <w:szCs w:val="28"/>
        </w:rPr>
        <w:t xml:space="preserve"> 10 §</w:t>
      </w:r>
      <w:r w:rsidR="0084767F">
        <w:rPr>
          <w:rFonts w:cstheme="minorHAnsi"/>
          <w:sz w:val="28"/>
          <w:szCs w:val="28"/>
        </w:rPr>
        <w:t xml:space="preserve"> 1, w związku z art.</w:t>
      </w:r>
      <w:r w:rsidR="00025522">
        <w:rPr>
          <w:rFonts w:cstheme="minorHAnsi"/>
          <w:sz w:val="28"/>
          <w:szCs w:val="28"/>
        </w:rPr>
        <w:t xml:space="preserve"> </w:t>
      </w:r>
      <w:r w:rsidR="006E59B1">
        <w:rPr>
          <w:rFonts w:cstheme="minorHAnsi"/>
          <w:sz w:val="28"/>
          <w:szCs w:val="28"/>
        </w:rPr>
        <w:t>98 § 1</w:t>
      </w:r>
      <w:r w:rsidR="002F4746" w:rsidRPr="00001FCD">
        <w:rPr>
          <w:rFonts w:cstheme="minorHAnsi"/>
          <w:sz w:val="28"/>
          <w:szCs w:val="28"/>
        </w:rPr>
        <w:t xml:space="preserve"> ustawy z dnia </w:t>
      </w:r>
      <w:r w:rsidR="006E59B1">
        <w:rPr>
          <w:rFonts w:cstheme="minorHAnsi"/>
          <w:sz w:val="28"/>
          <w:szCs w:val="28"/>
        </w:rPr>
        <w:t>14</w:t>
      </w:r>
      <w:r w:rsidR="00D45E3A">
        <w:rPr>
          <w:rFonts w:cstheme="minorHAnsi"/>
          <w:sz w:val="28"/>
          <w:szCs w:val="28"/>
        </w:rPr>
        <w:t> </w:t>
      </w:r>
      <w:r w:rsidR="006E59B1">
        <w:rPr>
          <w:rFonts w:cstheme="minorHAnsi"/>
          <w:sz w:val="28"/>
          <w:szCs w:val="28"/>
        </w:rPr>
        <w:t>czerwca 1960</w:t>
      </w:r>
      <w:r w:rsidR="002F4746" w:rsidRPr="00001FCD">
        <w:rPr>
          <w:rFonts w:cstheme="minorHAnsi"/>
          <w:sz w:val="28"/>
          <w:szCs w:val="28"/>
        </w:rPr>
        <w:t xml:space="preserve"> r. </w:t>
      </w:r>
      <w:r w:rsidR="006E59B1">
        <w:rPr>
          <w:rFonts w:cstheme="minorHAnsi"/>
          <w:sz w:val="28"/>
          <w:szCs w:val="28"/>
        </w:rPr>
        <w:t>– Kodeks postępowania administracyjnego (Dz. U. z</w:t>
      </w:r>
      <w:r w:rsidR="00D45E3A">
        <w:rPr>
          <w:rFonts w:cstheme="minorHAnsi"/>
          <w:sz w:val="28"/>
          <w:szCs w:val="28"/>
        </w:rPr>
        <w:t> </w:t>
      </w:r>
      <w:r w:rsidR="006E59B1">
        <w:rPr>
          <w:rFonts w:cstheme="minorHAnsi"/>
          <w:sz w:val="28"/>
          <w:szCs w:val="28"/>
        </w:rPr>
        <w:t>2024</w:t>
      </w:r>
      <w:r w:rsidR="00D45E3A">
        <w:rPr>
          <w:rFonts w:cstheme="minorHAnsi"/>
          <w:sz w:val="28"/>
          <w:szCs w:val="28"/>
        </w:rPr>
        <w:t> </w:t>
      </w:r>
      <w:r w:rsidR="006E59B1">
        <w:rPr>
          <w:rFonts w:cstheme="minorHAnsi"/>
          <w:sz w:val="28"/>
          <w:szCs w:val="28"/>
        </w:rPr>
        <w:t>r. poz. 572</w:t>
      </w:r>
      <w:r w:rsidR="00A46AA3">
        <w:rPr>
          <w:rFonts w:cstheme="minorHAnsi"/>
          <w:sz w:val="28"/>
          <w:szCs w:val="28"/>
        </w:rPr>
        <w:t xml:space="preserve"> i z 2025 r. poz. 769</w:t>
      </w:r>
      <w:r w:rsidR="006E59B1">
        <w:rPr>
          <w:rFonts w:cstheme="minorHAnsi"/>
          <w:sz w:val="28"/>
          <w:szCs w:val="28"/>
        </w:rPr>
        <w:t>)</w:t>
      </w:r>
      <w:r w:rsidR="00377ABB">
        <w:rPr>
          <w:rFonts w:cstheme="minorHAnsi"/>
          <w:sz w:val="28"/>
          <w:szCs w:val="28"/>
        </w:rPr>
        <w:t>, dalej k.p.a</w:t>
      </w:r>
      <w:r w:rsidR="002F4746" w:rsidRPr="000A38FE">
        <w:rPr>
          <w:rFonts w:cstheme="minorHAnsi"/>
          <w:sz w:val="28"/>
          <w:szCs w:val="28"/>
        </w:rPr>
        <w:t>.</w:t>
      </w:r>
    </w:p>
    <w:sectPr w:rsidR="00EC6D4F" w:rsidRPr="00D45E3A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889EFA0" w14:textId="77777777" w:rsidR="003C24BD" w:rsidRDefault="003C24BD" w:rsidP="00053E5A">
      <w:pPr>
        <w:spacing w:after="0" w:line="240" w:lineRule="auto"/>
      </w:pPr>
      <w:r>
        <w:separator/>
      </w:r>
    </w:p>
  </w:endnote>
  <w:endnote w:type="continuationSeparator" w:id="0">
    <w:p w14:paraId="791749BC" w14:textId="77777777" w:rsidR="003C24BD" w:rsidRDefault="003C24BD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5E6A2A" w14:textId="77777777" w:rsidR="003C24BD" w:rsidRDefault="003C24BD" w:rsidP="00053E5A">
      <w:pPr>
        <w:spacing w:after="0" w:line="240" w:lineRule="auto"/>
      </w:pPr>
      <w:r>
        <w:separator/>
      </w:r>
    </w:p>
  </w:footnote>
  <w:footnote w:type="continuationSeparator" w:id="0">
    <w:p w14:paraId="79295DD6" w14:textId="77777777" w:rsidR="003C24BD" w:rsidRDefault="003C24BD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522"/>
    <w:rsid w:val="0004093B"/>
    <w:rsid w:val="00053E5A"/>
    <w:rsid w:val="00071A13"/>
    <w:rsid w:val="00075C2C"/>
    <w:rsid w:val="00076366"/>
    <w:rsid w:val="00092A77"/>
    <w:rsid w:val="000931BE"/>
    <w:rsid w:val="00096CEA"/>
    <w:rsid w:val="000A38FE"/>
    <w:rsid w:val="000B3982"/>
    <w:rsid w:val="000E2B45"/>
    <w:rsid w:val="00101619"/>
    <w:rsid w:val="00101988"/>
    <w:rsid w:val="001111F7"/>
    <w:rsid w:val="00117823"/>
    <w:rsid w:val="00124D0D"/>
    <w:rsid w:val="00130D88"/>
    <w:rsid w:val="00134081"/>
    <w:rsid w:val="001441A5"/>
    <w:rsid w:val="00151FF7"/>
    <w:rsid w:val="00181A6F"/>
    <w:rsid w:val="00184F58"/>
    <w:rsid w:val="001B7431"/>
    <w:rsid w:val="001B7825"/>
    <w:rsid w:val="001C396E"/>
    <w:rsid w:val="001D5ABF"/>
    <w:rsid w:val="001E4ACB"/>
    <w:rsid w:val="001F7877"/>
    <w:rsid w:val="00205AD0"/>
    <w:rsid w:val="002145FB"/>
    <w:rsid w:val="00221669"/>
    <w:rsid w:val="00223799"/>
    <w:rsid w:val="0022503A"/>
    <w:rsid w:val="00233277"/>
    <w:rsid w:val="002351FB"/>
    <w:rsid w:val="00237179"/>
    <w:rsid w:val="0024485B"/>
    <w:rsid w:val="00250690"/>
    <w:rsid w:val="00271ACE"/>
    <w:rsid w:val="00291389"/>
    <w:rsid w:val="002B3949"/>
    <w:rsid w:val="002B3C96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7ABB"/>
    <w:rsid w:val="003A4560"/>
    <w:rsid w:val="003A5A23"/>
    <w:rsid w:val="003B39DE"/>
    <w:rsid w:val="003C24BD"/>
    <w:rsid w:val="003E0C20"/>
    <w:rsid w:val="003F3BE4"/>
    <w:rsid w:val="0040215D"/>
    <w:rsid w:val="00403140"/>
    <w:rsid w:val="0040639D"/>
    <w:rsid w:val="00410592"/>
    <w:rsid w:val="00413992"/>
    <w:rsid w:val="004219B6"/>
    <w:rsid w:val="004235C9"/>
    <w:rsid w:val="004248C3"/>
    <w:rsid w:val="00445ACE"/>
    <w:rsid w:val="00445D49"/>
    <w:rsid w:val="004519AC"/>
    <w:rsid w:val="004572BA"/>
    <w:rsid w:val="00471C3B"/>
    <w:rsid w:val="0048459B"/>
    <w:rsid w:val="00486F85"/>
    <w:rsid w:val="004A3DF0"/>
    <w:rsid w:val="004D6B2B"/>
    <w:rsid w:val="004E0850"/>
    <w:rsid w:val="004E4A5D"/>
    <w:rsid w:val="004F4A39"/>
    <w:rsid w:val="0050218C"/>
    <w:rsid w:val="00506492"/>
    <w:rsid w:val="005202B4"/>
    <w:rsid w:val="00525346"/>
    <w:rsid w:val="00530106"/>
    <w:rsid w:val="00534F27"/>
    <w:rsid w:val="005408D3"/>
    <w:rsid w:val="00543377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6025E0"/>
    <w:rsid w:val="00604784"/>
    <w:rsid w:val="00613E9B"/>
    <w:rsid w:val="006A2EB4"/>
    <w:rsid w:val="006A6F3E"/>
    <w:rsid w:val="006B7819"/>
    <w:rsid w:val="006E23B5"/>
    <w:rsid w:val="006E59B1"/>
    <w:rsid w:val="00725073"/>
    <w:rsid w:val="007362FC"/>
    <w:rsid w:val="00744DF3"/>
    <w:rsid w:val="007522C4"/>
    <w:rsid w:val="0077369E"/>
    <w:rsid w:val="00780203"/>
    <w:rsid w:val="00781406"/>
    <w:rsid w:val="007872E9"/>
    <w:rsid w:val="007A289D"/>
    <w:rsid w:val="007A7766"/>
    <w:rsid w:val="007A7E93"/>
    <w:rsid w:val="007B3139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4767F"/>
    <w:rsid w:val="00850415"/>
    <w:rsid w:val="00886E45"/>
    <w:rsid w:val="00894605"/>
    <w:rsid w:val="008B0BDB"/>
    <w:rsid w:val="008C2580"/>
    <w:rsid w:val="008C36B2"/>
    <w:rsid w:val="008D1A71"/>
    <w:rsid w:val="008E4CFD"/>
    <w:rsid w:val="008F0E0D"/>
    <w:rsid w:val="009027BC"/>
    <w:rsid w:val="00917C21"/>
    <w:rsid w:val="00923B5B"/>
    <w:rsid w:val="00931BBD"/>
    <w:rsid w:val="00931C6F"/>
    <w:rsid w:val="00945706"/>
    <w:rsid w:val="00960B4A"/>
    <w:rsid w:val="009614DC"/>
    <w:rsid w:val="0098404C"/>
    <w:rsid w:val="00985D49"/>
    <w:rsid w:val="00992FF7"/>
    <w:rsid w:val="0099641E"/>
    <w:rsid w:val="009B3102"/>
    <w:rsid w:val="009C2FDF"/>
    <w:rsid w:val="009E1036"/>
    <w:rsid w:val="009E3A54"/>
    <w:rsid w:val="00A2461D"/>
    <w:rsid w:val="00A27B55"/>
    <w:rsid w:val="00A33FA8"/>
    <w:rsid w:val="00A46AA3"/>
    <w:rsid w:val="00A51411"/>
    <w:rsid w:val="00A5187D"/>
    <w:rsid w:val="00A76857"/>
    <w:rsid w:val="00A77B0B"/>
    <w:rsid w:val="00A84928"/>
    <w:rsid w:val="00A866E6"/>
    <w:rsid w:val="00A932F3"/>
    <w:rsid w:val="00A97187"/>
    <w:rsid w:val="00AA23E9"/>
    <w:rsid w:val="00AB6042"/>
    <w:rsid w:val="00AC402E"/>
    <w:rsid w:val="00B05489"/>
    <w:rsid w:val="00B10715"/>
    <w:rsid w:val="00B144BF"/>
    <w:rsid w:val="00B1477F"/>
    <w:rsid w:val="00B15B2E"/>
    <w:rsid w:val="00B16EAA"/>
    <w:rsid w:val="00B46FA4"/>
    <w:rsid w:val="00B47015"/>
    <w:rsid w:val="00B82124"/>
    <w:rsid w:val="00B91287"/>
    <w:rsid w:val="00B95B1E"/>
    <w:rsid w:val="00BC11C2"/>
    <w:rsid w:val="00BC7C75"/>
    <w:rsid w:val="00BD2D28"/>
    <w:rsid w:val="00BE14F0"/>
    <w:rsid w:val="00C0542A"/>
    <w:rsid w:val="00C12F87"/>
    <w:rsid w:val="00C17872"/>
    <w:rsid w:val="00C220C2"/>
    <w:rsid w:val="00C245E0"/>
    <w:rsid w:val="00C24FAE"/>
    <w:rsid w:val="00C2573C"/>
    <w:rsid w:val="00C44E8D"/>
    <w:rsid w:val="00C467F0"/>
    <w:rsid w:val="00C83C16"/>
    <w:rsid w:val="00CA1719"/>
    <w:rsid w:val="00CB1B55"/>
    <w:rsid w:val="00CC4956"/>
    <w:rsid w:val="00CD141B"/>
    <w:rsid w:val="00D00262"/>
    <w:rsid w:val="00D024C7"/>
    <w:rsid w:val="00D21AAD"/>
    <w:rsid w:val="00D27297"/>
    <w:rsid w:val="00D45E3A"/>
    <w:rsid w:val="00D6072E"/>
    <w:rsid w:val="00D71260"/>
    <w:rsid w:val="00D7539D"/>
    <w:rsid w:val="00D76A0E"/>
    <w:rsid w:val="00D8404E"/>
    <w:rsid w:val="00DB7013"/>
    <w:rsid w:val="00DB78C9"/>
    <w:rsid w:val="00DC7EB5"/>
    <w:rsid w:val="00DE6AC1"/>
    <w:rsid w:val="00DE725A"/>
    <w:rsid w:val="00DE72C2"/>
    <w:rsid w:val="00E01087"/>
    <w:rsid w:val="00E11027"/>
    <w:rsid w:val="00E12D70"/>
    <w:rsid w:val="00E305EB"/>
    <w:rsid w:val="00E31BA4"/>
    <w:rsid w:val="00E34C2B"/>
    <w:rsid w:val="00E47556"/>
    <w:rsid w:val="00E50F48"/>
    <w:rsid w:val="00E57EFE"/>
    <w:rsid w:val="00E660B4"/>
    <w:rsid w:val="00E73F34"/>
    <w:rsid w:val="00E75F3A"/>
    <w:rsid w:val="00E8450E"/>
    <w:rsid w:val="00EA2C60"/>
    <w:rsid w:val="00EA67DC"/>
    <w:rsid w:val="00EC6D4F"/>
    <w:rsid w:val="00EE1943"/>
    <w:rsid w:val="00EE5A89"/>
    <w:rsid w:val="00EE7521"/>
    <w:rsid w:val="00EF354F"/>
    <w:rsid w:val="00F021E2"/>
    <w:rsid w:val="00F05A52"/>
    <w:rsid w:val="00F26E4F"/>
    <w:rsid w:val="00F332D2"/>
    <w:rsid w:val="00F50F4D"/>
    <w:rsid w:val="00F728DD"/>
    <w:rsid w:val="00F87B27"/>
    <w:rsid w:val="00F927BA"/>
    <w:rsid w:val="00F957C1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253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5</cp:revision>
  <cp:lastPrinted>2024-07-02T06:39:00Z</cp:lastPrinted>
  <dcterms:created xsi:type="dcterms:W3CDTF">2025-08-11T08:23:00Z</dcterms:created>
  <dcterms:modified xsi:type="dcterms:W3CDTF">2025-08-12T09:20:00Z</dcterms:modified>
</cp:coreProperties>
</file>