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357FB099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Burmistrz Śremu</w:t>
      </w:r>
    </w:p>
    <w:p w14:paraId="7EA69F84" w14:textId="77777777" w:rsidR="00E672B0" w:rsidRPr="00CE4FC2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ul. Plac 20 Października 1</w:t>
      </w:r>
    </w:p>
    <w:p w14:paraId="127A1D0C" w14:textId="7D3FF66B" w:rsidR="00E672B0" w:rsidRPr="00E672B0" w:rsidRDefault="00E672B0" w:rsidP="00E672B0">
      <w:pPr>
        <w:widowControl w:val="0"/>
        <w:autoSpaceDE w:val="0"/>
        <w:autoSpaceDN w:val="0"/>
        <w:adjustRightInd w:val="0"/>
        <w:spacing w:after="0"/>
        <w:ind w:right="4960"/>
        <w:jc w:val="center"/>
        <w:rPr>
          <w:rFonts w:ascii="Calibri" w:hAnsi="Calibri" w:cs="Calibri"/>
          <w:bCs/>
        </w:rPr>
      </w:pPr>
      <w:r w:rsidRPr="00CE4FC2">
        <w:rPr>
          <w:rFonts w:ascii="Calibri" w:hAnsi="Calibri" w:cs="Calibri"/>
          <w:bCs/>
        </w:rPr>
        <w:t>63 – 100 Śrem</w:t>
      </w:r>
    </w:p>
    <w:p w14:paraId="68418EB9" w14:textId="5FC98BF0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 02</w:t>
      </w:r>
      <w:r w:rsidR="00E672B0">
        <w:rPr>
          <w:rFonts w:eastAsia="Calibri" w:cstheme="minorHAnsi"/>
          <w:szCs w:val="28"/>
        </w:rPr>
        <w:t xml:space="preserve"> października</w:t>
      </w:r>
      <w:r w:rsidR="00914133">
        <w:rPr>
          <w:rFonts w:eastAsia="Calibri" w:cstheme="minorHAnsi"/>
          <w:szCs w:val="28"/>
        </w:rPr>
        <w:t xml:space="preserve"> 2025 r.</w:t>
      </w:r>
    </w:p>
    <w:p w14:paraId="7417FF24" w14:textId="4CB35D5F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4B779B">
        <w:rPr>
          <w:rFonts w:eastAsia="Calibri" w:cstheme="minorHAnsi"/>
          <w:szCs w:val="28"/>
        </w:rPr>
        <w:t>34.2025</w:t>
      </w:r>
      <w:r w:rsidR="002F4746">
        <w:rPr>
          <w:rFonts w:eastAsia="Calibri" w:cstheme="minorHAnsi"/>
          <w:szCs w:val="28"/>
        </w:rPr>
        <w:t>.</w:t>
      </w:r>
      <w:r w:rsidR="00914133">
        <w:rPr>
          <w:rFonts w:eastAsia="Calibri" w:cstheme="minorHAnsi"/>
          <w:szCs w:val="28"/>
        </w:rPr>
        <w:t>GMON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4961F37C" w:rsidR="004C2800" w:rsidRDefault="00934230" w:rsidP="00DD76CE">
      <w:pPr>
        <w:ind w:firstLine="709"/>
        <w:rPr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4B779B" w:rsidRPr="004B779B">
        <w:rPr>
          <w:rFonts w:cstheme="minorHAnsi"/>
          <w:szCs w:val="28"/>
        </w:rPr>
        <w:t xml:space="preserve">działki o nr </w:t>
      </w:r>
      <w:proofErr w:type="spellStart"/>
      <w:r w:rsidR="004B779B" w:rsidRPr="004B779B">
        <w:rPr>
          <w:rFonts w:cstheme="minorHAnsi"/>
          <w:szCs w:val="28"/>
        </w:rPr>
        <w:t>ewid</w:t>
      </w:r>
      <w:proofErr w:type="spellEnd"/>
      <w:r w:rsidR="004B779B" w:rsidRPr="004B779B">
        <w:rPr>
          <w:rFonts w:cstheme="minorHAnsi"/>
          <w:szCs w:val="28"/>
        </w:rPr>
        <w:t>. 245/5, obręb Kadzewo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F52AFA">
        <w:rPr>
          <w:rFonts w:cstheme="minorHAnsi"/>
          <w:szCs w:val="28"/>
        </w:rPr>
        <w:t>y</w:t>
      </w:r>
      <w:r>
        <w:rPr>
          <w:rFonts w:cstheme="minorHAnsi"/>
          <w:szCs w:val="28"/>
        </w:rPr>
        <w:t xml:space="preserve"> ogłoszeń w </w:t>
      </w:r>
      <w:r w:rsidR="004B779B">
        <w:rPr>
          <w:rFonts w:cstheme="minorHAnsi"/>
          <w:szCs w:val="28"/>
        </w:rPr>
        <w:t>Kadz</w:t>
      </w:r>
      <w:r w:rsidR="00AB2192">
        <w:rPr>
          <w:rFonts w:cstheme="minorHAnsi"/>
          <w:szCs w:val="28"/>
        </w:rPr>
        <w:t>ewie</w:t>
      </w:r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>wniosek os</w:t>
      </w:r>
      <w:r w:rsidR="00DD76CE">
        <w:rPr>
          <w:szCs w:val="28"/>
        </w:rPr>
        <w:t>ób</w:t>
      </w:r>
      <w:r w:rsidR="003F5574">
        <w:rPr>
          <w:szCs w:val="28"/>
        </w:rPr>
        <w:t xml:space="preserve"> fizyczn</w:t>
      </w:r>
      <w:r w:rsidR="00DD76CE">
        <w:rPr>
          <w:szCs w:val="28"/>
        </w:rPr>
        <w:t>ych</w:t>
      </w:r>
      <w:r w:rsidR="000D0445">
        <w:rPr>
          <w:szCs w:val="28"/>
        </w:rPr>
        <w:t>,</w:t>
      </w:r>
      <w:r w:rsidR="00DD76CE">
        <w:rPr>
          <w:szCs w:val="28"/>
        </w:rPr>
        <w:t xml:space="preserve"> w sprawie</w:t>
      </w:r>
      <w:r w:rsidR="00DD76CE">
        <w:rPr>
          <w:rFonts w:cstheme="minorHAnsi"/>
          <w:szCs w:val="28"/>
        </w:rPr>
        <w:t xml:space="preserve"> ustalenia warunków zabudowy dla przedsięwzięcia: </w:t>
      </w:r>
      <w:r w:rsidR="004C2800" w:rsidRPr="00AB2192">
        <w:rPr>
          <w:rFonts w:eastAsia="Calibri" w:cs="Calibri"/>
          <w:szCs w:val="28"/>
        </w:rPr>
        <w:t xml:space="preserve">budowa siedmiu budynków mieszkalnych jednorodzinnych na terenie działki o nr </w:t>
      </w:r>
      <w:proofErr w:type="spellStart"/>
      <w:r w:rsidR="004C2800" w:rsidRPr="00AB2192">
        <w:rPr>
          <w:rFonts w:eastAsia="Calibri" w:cs="Calibri"/>
          <w:szCs w:val="28"/>
        </w:rPr>
        <w:t>ewid</w:t>
      </w:r>
      <w:proofErr w:type="spellEnd"/>
      <w:r w:rsidR="004C2800" w:rsidRPr="00AB2192">
        <w:rPr>
          <w:rFonts w:eastAsia="Calibri" w:cs="Calibri"/>
          <w:szCs w:val="28"/>
        </w:rPr>
        <w:t>. 245/4, obręb Kadzewo</w:t>
      </w:r>
      <w:r w:rsidR="009D4751">
        <w:rPr>
          <w:szCs w:val="28"/>
        </w:rPr>
        <w:t>, oraz zamiarze wydania decyzji o</w:t>
      </w:r>
      <w:r w:rsidR="00074C18">
        <w:rPr>
          <w:szCs w:val="28"/>
        </w:rPr>
        <w:t> </w:t>
      </w:r>
      <w:r w:rsidR="009D4751">
        <w:rPr>
          <w:szCs w:val="28"/>
        </w:rPr>
        <w:t>warunkach z</w:t>
      </w:r>
      <w:r w:rsidR="00074C18">
        <w:rPr>
          <w:szCs w:val="28"/>
        </w:rPr>
        <w:t>abudowy.</w:t>
      </w:r>
    </w:p>
    <w:p w14:paraId="42469680" w14:textId="5CBDC57F" w:rsidR="00E518B0" w:rsidRDefault="00A5471C" w:rsidP="00895FC1">
      <w:pPr>
        <w:ind w:firstLine="709"/>
      </w:pPr>
      <w:r w:rsidRPr="00A5471C">
        <w:t xml:space="preserve">W terminie </w:t>
      </w:r>
      <w:r w:rsidR="00BB55F5" w:rsidRPr="00F8564D">
        <w:rPr>
          <w:b/>
          <w:bCs/>
        </w:rPr>
        <w:t xml:space="preserve">do </w:t>
      </w:r>
      <w:r w:rsidR="00156E24" w:rsidRPr="00F8564D">
        <w:rPr>
          <w:b/>
          <w:bCs/>
        </w:rPr>
        <w:t>20 października 2025 r.</w:t>
      </w:r>
      <w:r w:rsidR="00156E24">
        <w:t xml:space="preserve"> </w:t>
      </w:r>
      <w:r w:rsidRPr="00A5471C">
        <w:t>strony niniejszego postępowania lub ich przedstawiciele i pełnomocnicy mogą zapoznać się z</w:t>
      </w:r>
      <w:r w:rsidR="00A557C6">
        <w:t> </w:t>
      </w:r>
      <w:r w:rsidRPr="00A5471C">
        <w:t>aktami sprawy, jak również zgłosić swoje uwagi i wnioski. Z projektem decyzji oraz aktami sprawy można się zapoznać w</w:t>
      </w:r>
      <w:r w:rsidR="00C709AA">
        <w:t> </w:t>
      </w:r>
      <w:r w:rsidRPr="00A5471C">
        <w:t>Urzędzie Miejskim w</w:t>
      </w:r>
      <w:r w:rsidR="00895FC1">
        <w:t> </w:t>
      </w:r>
      <w:r w:rsidRPr="00A5471C">
        <w:t>Śremie (biuro nr 34), ul. Plac 20 Października 1, w</w:t>
      </w:r>
      <w:r w:rsidR="00C709AA">
        <w:t> </w:t>
      </w:r>
      <w:r w:rsidRPr="00A5471C">
        <w:t xml:space="preserve">godzinach od 7:00 do 15:00. </w:t>
      </w:r>
      <w:r w:rsidR="000F440A">
        <w:t>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04359233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3B359C" w:rsidRPr="00B00775">
        <w:rPr>
          <w:rFonts w:eastAsia="Times New Roman" w:cstheme="minorHAnsi"/>
          <w:szCs w:val="28"/>
          <w:lang w:eastAsia="pl-PL"/>
        </w:rPr>
        <w:t>03</w:t>
      </w:r>
      <w:r w:rsidR="00D70190" w:rsidRPr="00B00775">
        <w:rPr>
          <w:rFonts w:eastAsia="Times New Roman" w:cstheme="minorHAnsi"/>
          <w:szCs w:val="28"/>
          <w:lang w:eastAsia="pl-PL"/>
        </w:rPr>
        <w:t>.</w:t>
      </w:r>
      <w:r w:rsidR="003B359C" w:rsidRPr="00B00775">
        <w:rPr>
          <w:rFonts w:eastAsia="Times New Roman" w:cstheme="minorHAnsi"/>
          <w:szCs w:val="28"/>
          <w:lang w:eastAsia="pl-PL"/>
        </w:rPr>
        <w:t>10</w:t>
      </w:r>
      <w:r w:rsidR="00B2252F" w:rsidRPr="00B00775">
        <w:rPr>
          <w:rFonts w:eastAsia="Times New Roman" w:cstheme="minorHAnsi"/>
          <w:szCs w:val="28"/>
          <w:lang w:eastAsia="pl-PL"/>
        </w:rPr>
        <w:t>.2025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5772B79F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……10</w:t>
      </w:r>
      <w:r w:rsidR="00E5714B" w:rsidRPr="00B00775">
        <w:rPr>
          <w:rFonts w:eastAsia="Calibri" w:cstheme="minorHAnsi"/>
          <w:szCs w:val="28"/>
        </w:rPr>
        <w:t>.2025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AC94E" w14:textId="77777777" w:rsidR="00191CD5" w:rsidRDefault="00191CD5" w:rsidP="00053E5A">
      <w:pPr>
        <w:spacing w:after="0"/>
      </w:pPr>
      <w:r>
        <w:separator/>
      </w:r>
    </w:p>
  </w:endnote>
  <w:endnote w:type="continuationSeparator" w:id="0">
    <w:p w14:paraId="3E68ECAA" w14:textId="77777777" w:rsidR="00191CD5" w:rsidRDefault="00191CD5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39DC8" w14:textId="77777777" w:rsidR="00191CD5" w:rsidRDefault="00191CD5" w:rsidP="00053E5A">
      <w:pPr>
        <w:spacing w:after="0"/>
      </w:pPr>
      <w:r>
        <w:separator/>
      </w:r>
    </w:p>
  </w:footnote>
  <w:footnote w:type="continuationSeparator" w:id="0">
    <w:p w14:paraId="5CDF2266" w14:textId="77777777" w:rsidR="00191CD5" w:rsidRDefault="00191CD5" w:rsidP="00053E5A">
      <w:pPr>
        <w:spacing w:after="0"/>
      </w:pPr>
      <w:r>
        <w:continuationSeparator/>
      </w:r>
    </w:p>
  </w:footnote>
  <w:footnote w:id="1">
    <w:p w14:paraId="57AC4DEF" w14:textId="512ECB1F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art. 53 ust. 1c </w:t>
      </w:r>
      <w:r>
        <w:rPr>
          <w:rFonts w:cstheme="minorHAnsi"/>
          <w:sz w:val="28"/>
          <w:szCs w:val="28"/>
        </w:rPr>
        <w:t xml:space="preserve">w związku z art. 64 ust. 1 </w:t>
      </w:r>
      <w:r w:rsidRPr="00AC161D">
        <w:rPr>
          <w:rFonts w:cstheme="minorHAnsi"/>
          <w:sz w:val="28"/>
          <w:szCs w:val="28"/>
        </w:rPr>
        <w:t>ustawy z dnia 27</w:t>
      </w:r>
      <w:r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D70190" w:rsidRPr="004C2800">
        <w:rPr>
          <w:sz w:val="28"/>
          <w:szCs w:val="28"/>
        </w:rPr>
        <w:t>Dz. U. z 2024 r. poz. 1130, 1907, 1940 i z 2025 r. poz. 527 i 680</w:t>
      </w:r>
      <w:r w:rsidRPr="00AC161D">
        <w:rPr>
          <w:rFonts w:cstheme="minorHAnsi"/>
          <w:sz w:val="28"/>
          <w:szCs w:val="28"/>
        </w:rPr>
        <w:t>)</w:t>
      </w:r>
      <w:r w:rsidR="00BB55F5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81A6F"/>
    <w:rsid w:val="00191CD5"/>
    <w:rsid w:val="001A1B1C"/>
    <w:rsid w:val="001B7431"/>
    <w:rsid w:val="001B7825"/>
    <w:rsid w:val="001C396E"/>
    <w:rsid w:val="0021322D"/>
    <w:rsid w:val="00214BB9"/>
    <w:rsid w:val="00250690"/>
    <w:rsid w:val="00267B6E"/>
    <w:rsid w:val="002B3949"/>
    <w:rsid w:val="002C3AE8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719D"/>
    <w:rsid w:val="003F2669"/>
    <w:rsid w:val="003F5574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B779B"/>
    <w:rsid w:val="004C2800"/>
    <w:rsid w:val="004D36DD"/>
    <w:rsid w:val="004D6B2B"/>
    <w:rsid w:val="004F2D71"/>
    <w:rsid w:val="004F5C3C"/>
    <w:rsid w:val="00507B4F"/>
    <w:rsid w:val="005144C8"/>
    <w:rsid w:val="0051708A"/>
    <w:rsid w:val="00525346"/>
    <w:rsid w:val="00534F27"/>
    <w:rsid w:val="00540050"/>
    <w:rsid w:val="00546138"/>
    <w:rsid w:val="00556F62"/>
    <w:rsid w:val="00567910"/>
    <w:rsid w:val="005811F1"/>
    <w:rsid w:val="0058146E"/>
    <w:rsid w:val="005D00F3"/>
    <w:rsid w:val="005E57A4"/>
    <w:rsid w:val="005E5887"/>
    <w:rsid w:val="005F048F"/>
    <w:rsid w:val="005F23DE"/>
    <w:rsid w:val="005F3827"/>
    <w:rsid w:val="00613E9B"/>
    <w:rsid w:val="00621596"/>
    <w:rsid w:val="00631CD5"/>
    <w:rsid w:val="0064236B"/>
    <w:rsid w:val="006617B4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95FC1"/>
    <w:rsid w:val="008B0BDB"/>
    <w:rsid w:val="008D4243"/>
    <w:rsid w:val="008F0E0D"/>
    <w:rsid w:val="00914133"/>
    <w:rsid w:val="00917C21"/>
    <w:rsid w:val="00923B5B"/>
    <w:rsid w:val="00927B78"/>
    <w:rsid w:val="00934230"/>
    <w:rsid w:val="00945706"/>
    <w:rsid w:val="0096051E"/>
    <w:rsid w:val="00960B4A"/>
    <w:rsid w:val="009614DC"/>
    <w:rsid w:val="00966E35"/>
    <w:rsid w:val="00970B49"/>
    <w:rsid w:val="0099364C"/>
    <w:rsid w:val="009B506A"/>
    <w:rsid w:val="009C2FDF"/>
    <w:rsid w:val="009C62EA"/>
    <w:rsid w:val="009D4751"/>
    <w:rsid w:val="009E50D5"/>
    <w:rsid w:val="00A049DB"/>
    <w:rsid w:val="00A332D9"/>
    <w:rsid w:val="00A5187D"/>
    <w:rsid w:val="00A5471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E104B"/>
    <w:rsid w:val="00AF189D"/>
    <w:rsid w:val="00AF62FB"/>
    <w:rsid w:val="00AF6761"/>
    <w:rsid w:val="00B00440"/>
    <w:rsid w:val="00B00775"/>
    <w:rsid w:val="00B12950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50D78"/>
    <w:rsid w:val="00C709AA"/>
    <w:rsid w:val="00C77B4C"/>
    <w:rsid w:val="00CA2CD1"/>
    <w:rsid w:val="00CC692D"/>
    <w:rsid w:val="00CD5F77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B7013"/>
    <w:rsid w:val="00DB78C9"/>
    <w:rsid w:val="00DD76CE"/>
    <w:rsid w:val="00DE72C2"/>
    <w:rsid w:val="00E00B3D"/>
    <w:rsid w:val="00E079C6"/>
    <w:rsid w:val="00E12D70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2025-10-03T08:59:00Z</dcterms:created>
  <dcterms:modified xsi:type="dcterms:W3CDTF">2025-10-03T08:59:00Z</dcterms:modified>
</cp:coreProperties>
</file>