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88041E" w14:textId="77777777" w:rsidR="005E5887" w:rsidRPr="00DB7013" w:rsidRDefault="005E5887">
      <w:pPr>
        <w:rPr>
          <w:rFonts w:cstheme="minorHAnsi"/>
          <w:sz w:val="28"/>
          <w:szCs w:val="28"/>
        </w:rPr>
      </w:pPr>
    </w:p>
    <w:p w14:paraId="2981DBF3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Burmistrz Śremu</w:t>
      </w:r>
    </w:p>
    <w:p w14:paraId="75DFC148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ul. Plac 20 Października 1</w:t>
      </w:r>
    </w:p>
    <w:p w14:paraId="2406D65A" w14:textId="77777777" w:rsidR="00BD2D28" w:rsidRPr="00676AE8" w:rsidRDefault="00BD2D28" w:rsidP="00BD2D28">
      <w:pPr>
        <w:spacing w:after="0" w:line="240" w:lineRule="auto"/>
        <w:ind w:right="5812"/>
        <w:jc w:val="center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63-100 Śrem</w:t>
      </w:r>
    </w:p>
    <w:p w14:paraId="355A0374" w14:textId="75385E19" w:rsidR="00BD2D28" w:rsidRPr="00676AE8" w:rsidRDefault="00BD2D28" w:rsidP="00BD2D28">
      <w:pPr>
        <w:spacing w:after="120" w:line="240" w:lineRule="auto"/>
        <w:jc w:val="right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Śrem,</w:t>
      </w:r>
      <w:r w:rsidR="00D13F3B">
        <w:rPr>
          <w:rFonts w:eastAsia="Calibri" w:cstheme="minorHAnsi"/>
          <w:sz w:val="28"/>
          <w:szCs w:val="28"/>
        </w:rPr>
        <w:t xml:space="preserve"> 09</w:t>
      </w:r>
      <w:r w:rsidR="00542A30">
        <w:rPr>
          <w:rFonts w:eastAsia="Calibri" w:cstheme="minorHAnsi"/>
          <w:sz w:val="28"/>
          <w:szCs w:val="28"/>
        </w:rPr>
        <w:t xml:space="preserve"> </w:t>
      </w:r>
      <w:r w:rsidR="00BC3156">
        <w:rPr>
          <w:rFonts w:eastAsia="Calibri" w:cstheme="minorHAnsi"/>
          <w:sz w:val="28"/>
          <w:szCs w:val="28"/>
        </w:rPr>
        <w:t>października</w:t>
      </w:r>
      <w:r w:rsidRPr="00676AE8">
        <w:rPr>
          <w:rFonts w:eastAsia="Calibri" w:cstheme="minorHAnsi"/>
          <w:sz w:val="28"/>
          <w:szCs w:val="28"/>
        </w:rPr>
        <w:t xml:space="preserve"> 202</w:t>
      </w:r>
      <w:r w:rsidR="005B7278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 xml:space="preserve"> roku</w:t>
      </w:r>
    </w:p>
    <w:p w14:paraId="59433AED" w14:textId="2EFEB89B" w:rsidR="00BD2D28" w:rsidRPr="00676AE8" w:rsidRDefault="00BD2D28" w:rsidP="00BD2D28">
      <w:pPr>
        <w:spacing w:after="120" w:line="240" w:lineRule="auto"/>
        <w:jc w:val="both"/>
        <w:rPr>
          <w:rFonts w:eastAsia="Calibri" w:cstheme="minorHAnsi"/>
          <w:sz w:val="28"/>
          <w:szCs w:val="28"/>
        </w:rPr>
      </w:pPr>
      <w:r w:rsidRPr="00676AE8">
        <w:rPr>
          <w:rFonts w:eastAsia="Calibri" w:cstheme="minorHAnsi"/>
          <w:sz w:val="28"/>
          <w:szCs w:val="28"/>
        </w:rPr>
        <w:t>PPSOŚ.6</w:t>
      </w:r>
      <w:r w:rsidR="00165403">
        <w:rPr>
          <w:rFonts w:eastAsia="Calibri" w:cstheme="minorHAnsi"/>
          <w:sz w:val="28"/>
          <w:szCs w:val="28"/>
        </w:rPr>
        <w:t>150</w:t>
      </w:r>
      <w:r w:rsidRPr="00676AE8">
        <w:rPr>
          <w:rFonts w:eastAsia="Calibri" w:cstheme="minorHAnsi"/>
          <w:sz w:val="28"/>
          <w:szCs w:val="28"/>
        </w:rPr>
        <w:t>.</w:t>
      </w:r>
      <w:r w:rsidR="00106FE6">
        <w:rPr>
          <w:rFonts w:eastAsia="Calibri" w:cstheme="minorHAnsi"/>
          <w:sz w:val="28"/>
          <w:szCs w:val="28"/>
        </w:rPr>
        <w:t>2.3</w:t>
      </w:r>
      <w:r w:rsidRPr="00676AE8">
        <w:rPr>
          <w:rFonts w:eastAsia="Calibri" w:cstheme="minorHAnsi"/>
          <w:sz w:val="28"/>
          <w:szCs w:val="28"/>
        </w:rPr>
        <w:t>.202</w:t>
      </w:r>
      <w:r w:rsidR="00106FE6">
        <w:rPr>
          <w:rFonts w:eastAsia="Calibri" w:cstheme="minorHAnsi"/>
          <w:sz w:val="28"/>
          <w:szCs w:val="28"/>
        </w:rPr>
        <w:t>5</w:t>
      </w:r>
      <w:r w:rsidRPr="00676AE8">
        <w:rPr>
          <w:rFonts w:eastAsia="Calibri" w:cstheme="minorHAnsi"/>
          <w:sz w:val="28"/>
          <w:szCs w:val="28"/>
        </w:rPr>
        <w:t>.B</w:t>
      </w:r>
      <w:r w:rsidR="00FE6315">
        <w:rPr>
          <w:rFonts w:eastAsia="Calibri" w:cstheme="minorHAnsi"/>
          <w:sz w:val="28"/>
          <w:szCs w:val="28"/>
        </w:rPr>
        <w:t>KA</w:t>
      </w:r>
    </w:p>
    <w:p w14:paraId="03388260" w14:textId="77777777" w:rsidR="00BD2D28" w:rsidRPr="00676AE8" w:rsidRDefault="00BD2D28" w:rsidP="00BD2D28">
      <w:pPr>
        <w:keepNext/>
        <w:keepLines/>
        <w:spacing w:after="120" w:line="240" w:lineRule="auto"/>
        <w:jc w:val="center"/>
        <w:outlineLvl w:val="0"/>
        <w:rPr>
          <w:rFonts w:eastAsia="Times New Roman" w:cstheme="minorHAnsi"/>
          <w:sz w:val="28"/>
          <w:szCs w:val="28"/>
        </w:rPr>
      </w:pPr>
      <w:r w:rsidRPr="00676AE8">
        <w:rPr>
          <w:rFonts w:eastAsia="Times New Roman" w:cstheme="minorHAnsi"/>
          <w:sz w:val="28"/>
          <w:szCs w:val="28"/>
        </w:rPr>
        <w:t>Obwieszczenie</w:t>
      </w:r>
    </w:p>
    <w:p w14:paraId="43E06A9A" w14:textId="1A073CB3" w:rsidR="00FC5794" w:rsidRPr="00372D99" w:rsidRDefault="00FC5794" w:rsidP="00350194">
      <w:pPr>
        <w:spacing w:after="120" w:line="240" w:lineRule="auto"/>
        <w:jc w:val="center"/>
        <w:rPr>
          <w:rFonts w:cstheme="minorHAnsi"/>
          <w:sz w:val="28"/>
          <w:szCs w:val="28"/>
        </w:rPr>
      </w:pPr>
      <w:r w:rsidRPr="00372D99">
        <w:rPr>
          <w:rFonts w:cstheme="minorHAnsi"/>
          <w:sz w:val="28"/>
          <w:szCs w:val="28"/>
        </w:rPr>
        <w:t xml:space="preserve">w sprawie harmonogramu polowań zbiorowych </w:t>
      </w:r>
      <w:r w:rsidRPr="00372D99">
        <w:rPr>
          <w:rFonts w:cstheme="minorHAnsi"/>
          <w:sz w:val="28"/>
          <w:szCs w:val="28"/>
        </w:rPr>
        <w:br/>
        <w:t>na terenie obwod</w:t>
      </w:r>
      <w:r w:rsidR="00BC3156">
        <w:rPr>
          <w:rFonts w:cstheme="minorHAnsi"/>
          <w:sz w:val="28"/>
          <w:szCs w:val="28"/>
        </w:rPr>
        <w:t>u</w:t>
      </w:r>
      <w:r w:rsidRPr="00372D99">
        <w:rPr>
          <w:rFonts w:cstheme="minorHAnsi"/>
          <w:sz w:val="28"/>
          <w:szCs w:val="28"/>
        </w:rPr>
        <w:t xml:space="preserve"> łowiecki</w:t>
      </w:r>
      <w:r w:rsidR="00BC3156">
        <w:rPr>
          <w:rFonts w:cstheme="minorHAnsi"/>
          <w:sz w:val="28"/>
          <w:szCs w:val="28"/>
        </w:rPr>
        <w:t xml:space="preserve">ego </w:t>
      </w:r>
      <w:r w:rsidRPr="00372D99">
        <w:rPr>
          <w:rFonts w:cstheme="minorHAnsi"/>
          <w:sz w:val="28"/>
          <w:szCs w:val="28"/>
        </w:rPr>
        <w:t xml:space="preserve">nr </w:t>
      </w:r>
      <w:r w:rsidR="00A72FDC">
        <w:rPr>
          <w:rFonts w:cstheme="minorHAnsi"/>
          <w:sz w:val="28"/>
          <w:szCs w:val="28"/>
        </w:rPr>
        <w:t>320</w:t>
      </w:r>
      <w:r w:rsidR="008657F9">
        <w:rPr>
          <w:rFonts w:cstheme="minorHAnsi"/>
          <w:sz w:val="28"/>
          <w:szCs w:val="28"/>
        </w:rPr>
        <w:t xml:space="preserve"> </w:t>
      </w:r>
      <w:r w:rsidRPr="00372D99">
        <w:rPr>
          <w:rFonts w:cstheme="minorHAnsi"/>
          <w:sz w:val="28"/>
          <w:szCs w:val="28"/>
        </w:rPr>
        <w:t>w sezonie 202</w:t>
      </w:r>
      <w:r w:rsidR="005B7278">
        <w:rPr>
          <w:rFonts w:cstheme="minorHAnsi"/>
          <w:sz w:val="28"/>
          <w:szCs w:val="28"/>
        </w:rPr>
        <w:t>5</w:t>
      </w:r>
      <w:r w:rsidRPr="00372D99">
        <w:rPr>
          <w:rFonts w:cstheme="minorHAnsi"/>
          <w:sz w:val="28"/>
          <w:szCs w:val="28"/>
        </w:rPr>
        <w:t>/202</w:t>
      </w:r>
      <w:r w:rsidR="005B7278">
        <w:rPr>
          <w:rFonts w:cstheme="minorHAnsi"/>
          <w:sz w:val="28"/>
          <w:szCs w:val="28"/>
        </w:rPr>
        <w:t>6</w:t>
      </w:r>
    </w:p>
    <w:p w14:paraId="595480CA" w14:textId="328D6BE3" w:rsidR="00FC5794" w:rsidRDefault="00542A30" w:rsidP="005B7278">
      <w:pPr>
        <w:spacing w:after="120" w:line="240" w:lineRule="auto"/>
        <w:ind w:firstLine="567"/>
        <w:rPr>
          <w:sz w:val="28"/>
          <w:szCs w:val="28"/>
        </w:rPr>
      </w:pPr>
      <w:r>
        <w:rPr>
          <w:sz w:val="28"/>
          <w:szCs w:val="28"/>
        </w:rPr>
        <w:t>Podaję</w:t>
      </w:r>
      <w:r>
        <w:rPr>
          <w:sz w:val="28"/>
          <w:szCs w:val="28"/>
          <w:vertAlign w:val="superscript"/>
        </w:rPr>
        <w:t>1</w:t>
      </w:r>
      <w:r>
        <w:rPr>
          <w:sz w:val="28"/>
          <w:szCs w:val="28"/>
        </w:rPr>
        <w:t xml:space="preserve"> do publicznej wiadomości </w:t>
      </w:r>
      <w:r w:rsidR="00FC5794" w:rsidRPr="00ED66E4">
        <w:rPr>
          <w:sz w:val="28"/>
          <w:szCs w:val="28"/>
        </w:rPr>
        <w:t xml:space="preserve">informację o terminach rozpoczęcia i zakończenia oraz miejscu planowanych przez Koło Łowieckie nr </w:t>
      </w:r>
      <w:r w:rsidR="00A72FDC">
        <w:rPr>
          <w:sz w:val="28"/>
          <w:szCs w:val="28"/>
        </w:rPr>
        <w:t>73</w:t>
      </w:r>
      <w:r w:rsidR="00BC3156" w:rsidRPr="00886934">
        <w:rPr>
          <w:sz w:val="28"/>
          <w:szCs w:val="28"/>
        </w:rPr>
        <w:t xml:space="preserve"> „</w:t>
      </w:r>
      <w:r w:rsidR="00A72FDC">
        <w:rPr>
          <w:sz w:val="28"/>
          <w:szCs w:val="28"/>
        </w:rPr>
        <w:t>Kogut</w:t>
      </w:r>
      <w:r w:rsidR="00BC3156" w:rsidRPr="00886934">
        <w:rPr>
          <w:sz w:val="28"/>
          <w:szCs w:val="28"/>
        </w:rPr>
        <w:t>” w </w:t>
      </w:r>
      <w:r w:rsidR="00A72FDC">
        <w:rPr>
          <w:sz w:val="28"/>
          <w:szCs w:val="28"/>
        </w:rPr>
        <w:t>Kórniku</w:t>
      </w:r>
      <w:r w:rsidR="00FC5794" w:rsidRPr="00ED66E4">
        <w:rPr>
          <w:sz w:val="28"/>
          <w:szCs w:val="28"/>
        </w:rPr>
        <w:t xml:space="preserve"> polowań zbiorowych na terenie obwod</w:t>
      </w:r>
      <w:r w:rsidR="00BC3156">
        <w:rPr>
          <w:sz w:val="28"/>
          <w:szCs w:val="28"/>
        </w:rPr>
        <w:t>u</w:t>
      </w:r>
      <w:r w:rsidR="00FC5794" w:rsidRPr="00ED66E4">
        <w:rPr>
          <w:sz w:val="28"/>
          <w:szCs w:val="28"/>
        </w:rPr>
        <w:t xml:space="preserve"> łowiecki</w:t>
      </w:r>
      <w:r w:rsidR="00BC3156">
        <w:rPr>
          <w:sz w:val="28"/>
          <w:szCs w:val="28"/>
        </w:rPr>
        <w:t>ego</w:t>
      </w:r>
      <w:r w:rsidR="00FC5794" w:rsidRPr="00ED66E4">
        <w:rPr>
          <w:sz w:val="28"/>
          <w:szCs w:val="28"/>
        </w:rPr>
        <w:t xml:space="preserve"> nr </w:t>
      </w:r>
      <w:r w:rsidR="00A72FDC">
        <w:rPr>
          <w:sz w:val="28"/>
          <w:szCs w:val="28"/>
        </w:rPr>
        <w:t>320</w:t>
      </w:r>
      <w:r w:rsidR="00FC5794" w:rsidRPr="00ED66E4">
        <w:rPr>
          <w:sz w:val="28"/>
          <w:szCs w:val="28"/>
        </w:rPr>
        <w:t>.</w:t>
      </w:r>
    </w:p>
    <w:tbl>
      <w:tblPr>
        <w:tblW w:w="8676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511"/>
        <w:gridCol w:w="1611"/>
        <w:gridCol w:w="1134"/>
        <w:gridCol w:w="1417"/>
        <w:gridCol w:w="1701"/>
        <w:gridCol w:w="2302"/>
      </w:tblGrid>
      <w:tr w:rsidR="00BC3156" w:rsidRPr="00702FE0" w14:paraId="0444E4C8" w14:textId="77777777" w:rsidTr="00A72FDC">
        <w:trPr>
          <w:trHeight w:val="708"/>
          <w:tblHeader/>
          <w:jc w:val="center"/>
        </w:trPr>
        <w:tc>
          <w:tcPr>
            <w:tcW w:w="511" w:type="dxa"/>
            <w:vAlign w:val="center"/>
          </w:tcPr>
          <w:p w14:paraId="52E4A930" w14:textId="77777777" w:rsidR="00BC3156" w:rsidRPr="00702FE0" w:rsidRDefault="00BC3156" w:rsidP="00AC3DF2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Lp.</w:t>
            </w:r>
          </w:p>
        </w:tc>
        <w:tc>
          <w:tcPr>
            <w:tcW w:w="1611" w:type="dxa"/>
            <w:vAlign w:val="center"/>
          </w:tcPr>
          <w:p w14:paraId="293B7440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 xml:space="preserve">Data 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pol</w:t>
            </w: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owania</w:t>
            </w:r>
          </w:p>
        </w:tc>
        <w:tc>
          <w:tcPr>
            <w:tcW w:w="1134" w:type="dxa"/>
            <w:vAlign w:val="center"/>
          </w:tcPr>
          <w:p w14:paraId="68E77E9C" w14:textId="77777777" w:rsidR="00BC3156" w:rsidRPr="00ED6D1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Obwód łowieck</w:t>
            </w:r>
            <w:r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i</w:t>
            </w:r>
          </w:p>
        </w:tc>
        <w:tc>
          <w:tcPr>
            <w:tcW w:w="1417" w:type="dxa"/>
            <w:vAlign w:val="center"/>
          </w:tcPr>
          <w:p w14:paraId="13F10BD4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rozpoczęcia</w:t>
            </w:r>
          </w:p>
        </w:tc>
        <w:tc>
          <w:tcPr>
            <w:tcW w:w="1701" w:type="dxa"/>
            <w:vAlign w:val="center"/>
          </w:tcPr>
          <w:p w14:paraId="215F7FBC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Termin zakończenia</w:t>
            </w:r>
          </w:p>
        </w:tc>
        <w:tc>
          <w:tcPr>
            <w:tcW w:w="2302" w:type="dxa"/>
            <w:vAlign w:val="center"/>
          </w:tcPr>
          <w:p w14:paraId="67B42038" w14:textId="77777777" w:rsidR="00BC3156" w:rsidRPr="00741A7B" w:rsidRDefault="00BC3156" w:rsidP="00AC3DF2">
            <w:pPr>
              <w:spacing w:after="0" w:line="240" w:lineRule="auto"/>
              <w:jc w:val="center"/>
            </w:pPr>
            <w:r w:rsidRPr="00702FE0">
              <w:rPr>
                <w:rFonts w:eastAsia="Times New Roman" w:cstheme="minorHAnsi"/>
                <w:b/>
                <w:sz w:val="24"/>
                <w:szCs w:val="24"/>
                <w:shd w:val="clear" w:color="auto" w:fill="FFFFFF"/>
              </w:rPr>
              <w:t>Miejsce polowania</w:t>
            </w:r>
          </w:p>
        </w:tc>
      </w:tr>
      <w:tr w:rsidR="00BC3156" w:rsidRPr="00702FE0" w14:paraId="600A597E" w14:textId="77777777" w:rsidTr="00A72FDC">
        <w:trPr>
          <w:trHeight w:hRule="exact" w:val="341"/>
          <w:jc w:val="center"/>
        </w:trPr>
        <w:tc>
          <w:tcPr>
            <w:tcW w:w="511" w:type="dxa"/>
            <w:vAlign w:val="center"/>
          </w:tcPr>
          <w:p w14:paraId="6209775D" w14:textId="77777777" w:rsidR="00BC3156" w:rsidRPr="00702FE0" w:rsidRDefault="00BC3156" w:rsidP="00AC3DF2">
            <w:pPr>
              <w:numPr>
                <w:ilvl w:val="0"/>
                <w:numId w:val="1"/>
              </w:numPr>
              <w:tabs>
                <w:tab w:val="left" w:pos="90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20351928" w14:textId="0C46745D" w:rsidR="00BC3156" w:rsidRPr="00702FE0" w:rsidRDefault="00A72FDC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106FE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.11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106FE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="00BC3156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vAlign w:val="center"/>
          </w:tcPr>
          <w:p w14:paraId="3012DC5D" w14:textId="7BED6D73" w:rsidR="00BC3156" w:rsidRPr="00702FE0" w:rsidRDefault="00A72FDC" w:rsidP="00BC3156">
            <w:p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320</w:t>
            </w:r>
          </w:p>
        </w:tc>
        <w:tc>
          <w:tcPr>
            <w:tcW w:w="1417" w:type="dxa"/>
            <w:vAlign w:val="center"/>
          </w:tcPr>
          <w:p w14:paraId="5E9CA48A" w14:textId="77777777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701" w:type="dxa"/>
            <w:vAlign w:val="center"/>
          </w:tcPr>
          <w:p w14:paraId="3A612A49" w14:textId="7BB9345F" w:rsidR="00BC3156" w:rsidRPr="00702FE0" w:rsidRDefault="00BC3156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3C9FF86E" w14:textId="14AB0934" w:rsidR="00BC3156" w:rsidRPr="00B42FD0" w:rsidRDefault="00106FE6" w:rsidP="00BC3156">
            <w:pPr>
              <w:tabs>
                <w:tab w:val="left" w:pos="3115"/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Dąbrowa</w:t>
            </w:r>
          </w:p>
        </w:tc>
      </w:tr>
      <w:tr w:rsidR="00B42FD0" w:rsidRPr="00702FE0" w14:paraId="51C48D7F" w14:textId="77777777" w:rsidTr="00A72FDC">
        <w:trPr>
          <w:trHeight w:hRule="exact" w:val="421"/>
          <w:jc w:val="center"/>
        </w:trPr>
        <w:tc>
          <w:tcPr>
            <w:tcW w:w="511" w:type="dxa"/>
            <w:vAlign w:val="center"/>
          </w:tcPr>
          <w:p w14:paraId="563246E1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61D608B8" w14:textId="4C8238EF" w:rsidR="00B42FD0" w:rsidRPr="00702FE0" w:rsidRDefault="00A72FDC" w:rsidP="00BC3156">
            <w:pPr>
              <w:tabs>
                <w:tab w:val="left" w:pos="5014"/>
              </w:tabs>
              <w:spacing w:after="0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106FE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9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</w:t>
            </w:r>
            <w:r w:rsidR="00106FE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106FE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vAlign w:val="center"/>
          </w:tcPr>
          <w:p w14:paraId="6B1952A8" w14:textId="1A0385FD" w:rsidR="00B42FD0" w:rsidRPr="00702FE0" w:rsidRDefault="00A72FDC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320</w:t>
            </w:r>
          </w:p>
        </w:tc>
        <w:tc>
          <w:tcPr>
            <w:tcW w:w="1417" w:type="dxa"/>
            <w:vAlign w:val="center"/>
          </w:tcPr>
          <w:p w14:paraId="4584F2BD" w14:textId="77777777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701" w:type="dxa"/>
            <w:vAlign w:val="center"/>
          </w:tcPr>
          <w:p w14:paraId="1861124E" w14:textId="51AC78C3" w:rsidR="00B42FD0" w:rsidRPr="00702FE0" w:rsidRDefault="00B42FD0" w:rsidP="00BC3156">
            <w:pPr>
              <w:tabs>
                <w:tab w:val="left" w:pos="5014"/>
              </w:tabs>
              <w:spacing w:after="0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5F08056A" w14:textId="6B383815" w:rsidR="00B42FD0" w:rsidRPr="00B42FD0" w:rsidRDefault="00106FE6" w:rsidP="00B42FD0">
            <w:pPr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Mechlin</w:t>
            </w:r>
          </w:p>
        </w:tc>
      </w:tr>
      <w:tr w:rsidR="00B42FD0" w:rsidRPr="00702FE0" w14:paraId="17861537" w14:textId="77777777" w:rsidTr="00A72FDC">
        <w:trPr>
          <w:trHeight w:hRule="exact" w:val="375"/>
          <w:jc w:val="center"/>
        </w:trPr>
        <w:tc>
          <w:tcPr>
            <w:tcW w:w="511" w:type="dxa"/>
            <w:vAlign w:val="center"/>
          </w:tcPr>
          <w:p w14:paraId="15FBCFE7" w14:textId="77777777" w:rsidR="00B42FD0" w:rsidRPr="00702FE0" w:rsidRDefault="00B42FD0" w:rsidP="00AC3DF2">
            <w:pPr>
              <w:numPr>
                <w:ilvl w:val="0"/>
                <w:numId w:val="1"/>
              </w:numPr>
              <w:tabs>
                <w:tab w:val="left" w:pos="5014"/>
              </w:tabs>
              <w:spacing w:after="0" w:line="240" w:lineRule="auto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</w:p>
        </w:tc>
        <w:tc>
          <w:tcPr>
            <w:tcW w:w="1611" w:type="dxa"/>
            <w:vAlign w:val="center"/>
          </w:tcPr>
          <w:p w14:paraId="78638A3C" w14:textId="612EA28F" w:rsidR="00B42FD0" w:rsidRDefault="00A72FDC" w:rsidP="00AC3DF2">
            <w:pPr>
              <w:tabs>
                <w:tab w:val="left" w:pos="5014"/>
              </w:tabs>
              <w:spacing w:line="240" w:lineRule="auto"/>
              <w:ind w:left="-2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2</w:t>
            </w:r>
            <w:r w:rsidR="00106FE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.12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.202</w:t>
            </w:r>
            <w:r w:rsidR="00106FE6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5</w:t>
            </w:r>
            <w:r w:rsidR="00B42FD0"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 xml:space="preserve"> r.</w:t>
            </w:r>
          </w:p>
        </w:tc>
        <w:tc>
          <w:tcPr>
            <w:tcW w:w="1134" w:type="dxa"/>
            <w:vAlign w:val="center"/>
          </w:tcPr>
          <w:p w14:paraId="1DBB1E47" w14:textId="21C99CFC" w:rsidR="00B42FD0" w:rsidRPr="00991793" w:rsidRDefault="00A72FDC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320</w:t>
            </w:r>
          </w:p>
        </w:tc>
        <w:tc>
          <w:tcPr>
            <w:tcW w:w="1417" w:type="dxa"/>
            <w:vAlign w:val="center"/>
          </w:tcPr>
          <w:p w14:paraId="2E8554A6" w14:textId="77777777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8:00</w:t>
            </w:r>
          </w:p>
        </w:tc>
        <w:tc>
          <w:tcPr>
            <w:tcW w:w="1701" w:type="dxa"/>
            <w:vAlign w:val="center"/>
          </w:tcPr>
          <w:p w14:paraId="4C0D2963" w14:textId="778F39C5" w:rsidR="00B42FD0" w:rsidRPr="00702FE0" w:rsidRDefault="00B42FD0" w:rsidP="00AC3DF2">
            <w:pPr>
              <w:tabs>
                <w:tab w:val="left" w:pos="5014"/>
              </w:tabs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1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4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:</w:t>
            </w:r>
            <w:r w:rsidR="00A72FDC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  <w:r w:rsidRPr="00702FE0"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0</w:t>
            </w:r>
          </w:p>
        </w:tc>
        <w:tc>
          <w:tcPr>
            <w:tcW w:w="2302" w:type="dxa"/>
            <w:vAlign w:val="center"/>
          </w:tcPr>
          <w:p w14:paraId="2FF9A6F0" w14:textId="18FE9140" w:rsidR="00B42FD0" w:rsidRPr="00B42FD0" w:rsidRDefault="00106FE6" w:rsidP="00AC3DF2">
            <w:pPr>
              <w:spacing w:line="240" w:lineRule="auto"/>
              <w:ind w:left="-45"/>
              <w:jc w:val="center"/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</w:pPr>
            <w:r>
              <w:rPr>
                <w:rFonts w:eastAsia="Times New Roman" w:cstheme="minorHAnsi"/>
                <w:sz w:val="24"/>
                <w:szCs w:val="24"/>
                <w:shd w:val="clear" w:color="auto" w:fill="FFFFFF"/>
              </w:rPr>
              <w:t>Zwola</w:t>
            </w:r>
          </w:p>
        </w:tc>
      </w:tr>
    </w:tbl>
    <w:p w14:paraId="6CF35D89" w14:textId="4B502E9C" w:rsidR="00FC5794" w:rsidRPr="00ED66E4" w:rsidRDefault="00FC5794" w:rsidP="00106FE6">
      <w:pPr>
        <w:spacing w:before="120" w:after="120" w:line="240" w:lineRule="auto"/>
        <w:ind w:firstLine="567"/>
        <w:rPr>
          <w:sz w:val="28"/>
          <w:szCs w:val="28"/>
        </w:rPr>
      </w:pPr>
      <w:r w:rsidRPr="00ED66E4">
        <w:rPr>
          <w:sz w:val="28"/>
          <w:szCs w:val="28"/>
          <w:shd w:val="clear" w:color="auto" w:fill="FFFFFF"/>
        </w:rPr>
        <w:t>Ponadto informuję, iż w</w:t>
      </w:r>
      <w:r w:rsidRPr="00ED66E4">
        <w:rPr>
          <w:sz w:val="28"/>
          <w:szCs w:val="28"/>
        </w:rPr>
        <w:t>łaściciel, posiadacz lub zarządca gruntu, w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>terminie nie krótszym niż 3 dni przed planowanym terminem rozpoczęcia polowania zbiorowego, może zgłosić sprzeciw wraz z uzasadnieniem do</w:t>
      </w:r>
      <w:r w:rsidR="00790D38">
        <w:rPr>
          <w:sz w:val="28"/>
          <w:szCs w:val="28"/>
        </w:rPr>
        <w:t> </w:t>
      </w:r>
      <w:r w:rsidRPr="00ED66E4">
        <w:rPr>
          <w:sz w:val="28"/>
          <w:szCs w:val="28"/>
        </w:rPr>
        <w:t xml:space="preserve">burmistrza. Sprzeciw może dotyczyć polowania organizowanego w ww. terminie. W sprzeciwie właściciel, posiadacz lub zarządca gruntu powinien wskazać nieruchomość przez podanie dokładnego adresu, a w przypadku gdyby takiego adresu nie było – numeru działki ewidencyjnej i obrębu. </w:t>
      </w:r>
    </w:p>
    <w:p w14:paraId="4F583ADE" w14:textId="4B6A6225" w:rsidR="00FC5794" w:rsidRDefault="00FC5794" w:rsidP="00106FE6">
      <w:pPr>
        <w:spacing w:after="120" w:line="240" w:lineRule="auto"/>
        <w:ind w:firstLine="544"/>
        <w:rPr>
          <w:sz w:val="28"/>
          <w:szCs w:val="28"/>
        </w:rPr>
      </w:pPr>
      <w:r w:rsidRPr="00ED66E4">
        <w:rPr>
          <w:sz w:val="28"/>
          <w:szCs w:val="28"/>
        </w:rPr>
        <w:t xml:space="preserve">Burmistrz zawiadamia niezwłocznie dzierżawcę lub zarządcę obwodu łowieckiego o wniesionym przez właściciela, posiadacza albo zarządcę gruntu sprzeciwie do organizowanego polowania zbiorowego, przekazując mu ten sprzeciw wraz z uzasadnieniem. </w:t>
      </w:r>
    </w:p>
    <w:p w14:paraId="51D7F8FB" w14:textId="06D73849" w:rsidR="00F73B95" w:rsidRDefault="00FC5794" w:rsidP="00106FE6">
      <w:pPr>
        <w:spacing w:after="120" w:line="240" w:lineRule="auto"/>
        <w:ind w:firstLine="544"/>
        <w:rPr>
          <w:rFonts w:eastAsia="Times New Roman" w:cstheme="minorHAnsi"/>
          <w:sz w:val="28"/>
          <w:szCs w:val="28"/>
          <w:lang w:eastAsia="pl-PL"/>
        </w:rPr>
      </w:pPr>
      <w:r w:rsidRPr="00ED66E4">
        <w:rPr>
          <w:sz w:val="28"/>
          <w:szCs w:val="28"/>
        </w:rPr>
        <w:t>Dzierżawca albo zarządca obwodu łowieckiego przy organizacji polowania zbiorowego uwzględnia sprzeciw, gdy wykonywanie polowania będzie zagrażało bezpieczeństwu lub życiu ludzi.</w:t>
      </w:r>
    </w:p>
    <w:p w14:paraId="20A51D9D" w14:textId="28C68C8F" w:rsidR="00BD2D28" w:rsidRPr="00676AE8" w:rsidRDefault="00790D38" w:rsidP="00BD2D28">
      <w:pPr>
        <w:spacing w:after="120" w:line="240" w:lineRule="auto"/>
        <w:ind w:left="4395"/>
        <w:jc w:val="center"/>
        <w:rPr>
          <w:rFonts w:eastAsia="Times New Roman" w:cstheme="minorHAnsi"/>
          <w:sz w:val="28"/>
          <w:szCs w:val="28"/>
          <w:lang w:eastAsia="pl-PL"/>
        </w:rPr>
      </w:pPr>
      <w:r>
        <w:rPr>
          <w:rFonts w:eastAsia="Times New Roman" w:cstheme="minorHAnsi"/>
          <w:sz w:val="28"/>
          <w:szCs w:val="28"/>
          <w:lang w:eastAsia="pl-PL"/>
        </w:rPr>
        <w:t>Grzegorz Wiśniewski</w:t>
      </w:r>
    </w:p>
    <w:p w14:paraId="796DCAED" w14:textId="77777777" w:rsidR="00BD2D28" w:rsidRPr="00676AE8" w:rsidRDefault="00BD2D28" w:rsidP="00BD2D28">
      <w:pPr>
        <w:spacing w:after="120" w:line="240" w:lineRule="auto"/>
        <w:ind w:left="4395"/>
        <w:jc w:val="center"/>
        <w:rPr>
          <w:rFonts w:eastAsia="Times New Roman" w:cstheme="minorHAnsi"/>
          <w:i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Burmistrz Śremu</w:t>
      </w:r>
    </w:p>
    <w:p w14:paraId="27DA9A57" w14:textId="77777777" w:rsidR="00A72FDC" w:rsidRDefault="00A72FDC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</w:p>
    <w:p w14:paraId="4952B8FB" w14:textId="0D6BF2CA" w:rsidR="00BD2D28" w:rsidRPr="00676AE8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lastRenderedPageBreak/>
        <w:t xml:space="preserve">Wywieszono: </w:t>
      </w:r>
      <w:r w:rsidR="00790D38">
        <w:rPr>
          <w:rFonts w:eastAsia="Times New Roman" w:cstheme="minorHAnsi"/>
          <w:sz w:val="28"/>
          <w:szCs w:val="28"/>
          <w:lang w:eastAsia="pl-PL"/>
        </w:rPr>
        <w:t>…. .</w:t>
      </w:r>
      <w:r w:rsidR="00BC3156">
        <w:rPr>
          <w:rFonts w:eastAsia="Times New Roman" w:cstheme="minorHAnsi"/>
          <w:sz w:val="28"/>
          <w:szCs w:val="28"/>
          <w:lang w:eastAsia="pl-PL"/>
        </w:rPr>
        <w:t>10</w:t>
      </w:r>
      <w:r w:rsidRPr="00676AE8">
        <w:rPr>
          <w:rFonts w:eastAsia="Times New Roman" w:cstheme="minorHAnsi"/>
          <w:sz w:val="28"/>
          <w:szCs w:val="28"/>
          <w:lang w:eastAsia="pl-PL"/>
        </w:rPr>
        <w:t>.202</w:t>
      </w:r>
      <w:r w:rsidR="00FE0284">
        <w:rPr>
          <w:rFonts w:eastAsia="Times New Roman" w:cstheme="minorHAnsi"/>
          <w:sz w:val="28"/>
          <w:szCs w:val="28"/>
          <w:lang w:eastAsia="pl-PL"/>
        </w:rPr>
        <w:t>5</w:t>
      </w:r>
      <w:r w:rsidRPr="00676AE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4093970B" w14:textId="429CBD31" w:rsidR="00542A30" w:rsidRDefault="00BD2D28" w:rsidP="00BD2D28">
      <w:pPr>
        <w:spacing w:after="120" w:line="240" w:lineRule="auto"/>
        <w:jc w:val="both"/>
        <w:rPr>
          <w:rFonts w:eastAsia="Times New Roman" w:cstheme="minorHAnsi"/>
          <w:sz w:val="28"/>
          <w:szCs w:val="28"/>
          <w:lang w:eastAsia="pl-PL"/>
        </w:rPr>
      </w:pPr>
      <w:r w:rsidRPr="00676AE8">
        <w:rPr>
          <w:rFonts w:eastAsia="Times New Roman" w:cstheme="minorHAnsi"/>
          <w:sz w:val="28"/>
          <w:szCs w:val="28"/>
          <w:lang w:eastAsia="pl-PL"/>
        </w:rPr>
        <w:t>Zdjęto: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…</w:t>
      </w:r>
      <w:r w:rsidR="00FE0284">
        <w:rPr>
          <w:rFonts w:eastAsia="Times New Roman" w:cstheme="minorHAnsi"/>
          <w:sz w:val="28"/>
          <w:szCs w:val="28"/>
          <w:lang w:eastAsia="pl-PL"/>
        </w:rPr>
        <w:t>…………..</w:t>
      </w:r>
      <w:r w:rsidR="00790D38">
        <w:rPr>
          <w:rFonts w:eastAsia="Times New Roman" w:cstheme="minorHAnsi"/>
          <w:sz w:val="28"/>
          <w:szCs w:val="28"/>
          <w:lang w:eastAsia="pl-PL"/>
        </w:rPr>
        <w:t>10.202</w:t>
      </w:r>
      <w:r w:rsidR="00FE0284">
        <w:rPr>
          <w:rFonts w:eastAsia="Times New Roman" w:cstheme="minorHAnsi"/>
          <w:sz w:val="28"/>
          <w:szCs w:val="28"/>
          <w:lang w:eastAsia="pl-PL"/>
        </w:rPr>
        <w:t>5</w:t>
      </w:r>
      <w:r w:rsidR="00790D38">
        <w:rPr>
          <w:rFonts w:eastAsia="Times New Roman" w:cstheme="minorHAnsi"/>
          <w:sz w:val="28"/>
          <w:szCs w:val="28"/>
          <w:lang w:eastAsia="pl-PL"/>
        </w:rPr>
        <w:t xml:space="preserve"> r.</w:t>
      </w:r>
    </w:p>
    <w:p w14:paraId="31A096DC" w14:textId="77777777" w:rsidR="00542A30" w:rsidRPr="00B42FD0" w:rsidRDefault="00542A30" w:rsidP="00B42FD0">
      <w:pPr>
        <w:spacing w:after="0" w:line="240" w:lineRule="auto"/>
        <w:jc w:val="both"/>
        <w:rPr>
          <w:rFonts w:eastAsia="Times New Roman" w:cstheme="minorHAnsi"/>
          <w:sz w:val="16"/>
          <w:szCs w:val="16"/>
          <w:lang w:eastAsia="pl-PL"/>
        </w:rPr>
      </w:pPr>
    </w:p>
    <w:p w14:paraId="5BAD2F1C" w14:textId="6B067641" w:rsidR="00D70646" w:rsidRDefault="00542A30" w:rsidP="00FE0284">
      <w:pPr>
        <w:rPr>
          <w:sz w:val="28"/>
          <w:szCs w:val="28"/>
        </w:rPr>
      </w:pPr>
      <w:r>
        <w:rPr>
          <w:rFonts w:cstheme="minorHAnsi"/>
          <w:bCs/>
          <w:sz w:val="28"/>
          <w:szCs w:val="28"/>
          <w:vertAlign w:val="superscript"/>
        </w:rPr>
        <w:t xml:space="preserve">1 </w:t>
      </w:r>
      <w:r w:rsidRPr="00542A30">
        <w:rPr>
          <w:rFonts w:cstheme="minorHAnsi"/>
          <w:bCs/>
          <w:sz w:val="28"/>
          <w:szCs w:val="28"/>
        </w:rPr>
        <w:t>Podstawa</w:t>
      </w:r>
      <w:r>
        <w:rPr>
          <w:rFonts w:cstheme="minorHAnsi"/>
          <w:bCs/>
          <w:sz w:val="28"/>
          <w:szCs w:val="28"/>
        </w:rPr>
        <w:t xml:space="preserve"> prawna: </w:t>
      </w:r>
      <w:r w:rsidRPr="00ED66E4">
        <w:rPr>
          <w:sz w:val="28"/>
          <w:szCs w:val="28"/>
        </w:rPr>
        <w:t>art. 42ab ust. 2</w:t>
      </w:r>
      <w:r>
        <w:rPr>
          <w:sz w:val="28"/>
          <w:szCs w:val="28"/>
        </w:rPr>
        <w:t xml:space="preserve">-5 </w:t>
      </w:r>
      <w:r w:rsidRPr="00ED66E4">
        <w:rPr>
          <w:sz w:val="28"/>
          <w:szCs w:val="28"/>
        </w:rPr>
        <w:t>ustawy z dnia 13 października 1995 r. – Prawo łowieckie (Dz. U. z 202</w:t>
      </w:r>
      <w:r w:rsidR="00FE0284">
        <w:rPr>
          <w:sz w:val="28"/>
          <w:szCs w:val="28"/>
        </w:rPr>
        <w:t>5</w:t>
      </w:r>
      <w:r w:rsidRPr="00ED66E4">
        <w:rPr>
          <w:sz w:val="28"/>
          <w:szCs w:val="28"/>
        </w:rPr>
        <w:t xml:space="preserve"> r. poz. </w:t>
      </w:r>
      <w:r w:rsidR="00FE0284">
        <w:rPr>
          <w:sz w:val="28"/>
          <w:szCs w:val="28"/>
        </w:rPr>
        <w:t>539</w:t>
      </w:r>
      <w:r w:rsidRPr="00ED66E4">
        <w:rPr>
          <w:sz w:val="28"/>
          <w:szCs w:val="28"/>
        </w:rPr>
        <w:t>)</w:t>
      </w:r>
    </w:p>
    <w:p w14:paraId="5ABB1F91" w14:textId="77777777" w:rsidR="00A72FDC" w:rsidRDefault="00A72FDC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</w:p>
    <w:p w14:paraId="25D7850C" w14:textId="085FB54E" w:rsidR="00542A30" w:rsidRDefault="00542A30" w:rsidP="00542A30">
      <w:pPr>
        <w:spacing w:after="0" w:line="240" w:lineRule="auto"/>
        <w:jc w:val="center"/>
        <w:rPr>
          <w:rFonts w:ascii="Calibri" w:eastAsia="Calibri" w:hAnsi="Calibri" w:cs="Calibri"/>
          <w:sz w:val="20"/>
          <w:szCs w:val="20"/>
        </w:rPr>
      </w:pPr>
      <w:r>
        <w:rPr>
          <w:rFonts w:ascii="Calibri" w:eastAsia="Calibri" w:hAnsi="Calibri" w:cs="Calibri"/>
          <w:sz w:val="20"/>
          <w:szCs w:val="20"/>
        </w:rPr>
        <w:t>Klauzula informacyjna</w:t>
      </w:r>
    </w:p>
    <w:p w14:paraId="4091C9EE" w14:textId="346BC7AA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Zgodnie z art. 13 Rozporządzenia Parlamentu Europejskiego i Rady (UE) 2016/679 z dnia 27 kwietnia 2016 roku w sprawie ochrony osób fizycznych w związku z przetwarzaniem danych osobowych i w sprawie swobodnego przepływu takich danych oraz uchylenia dyrektywy 95/46/WE, zwanego dalej RODO, administrator informuje, iż:</w:t>
      </w:r>
    </w:p>
    <w:p w14:paraId="33FC87A7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Administrator Danych Osobowych </w:t>
      </w:r>
    </w:p>
    <w:p w14:paraId="79ECE37D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Administratorem Pani/Pana danych osobowych jest Burmistrz Śremu z siedzibą w Urzędzie przy ul. Plac 20 Października  1, 63-100 Śrem.</w:t>
      </w:r>
    </w:p>
    <w:p w14:paraId="0FE019BD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Inspektor Ochrony Danych </w:t>
      </w:r>
    </w:p>
    <w:p w14:paraId="23482DB8" w14:textId="7A154355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Jeśli ma Pani/Pan pytania dotyczące sposobu i zakresu przetwarzania Pani/Pana danych osobowych w</w:t>
      </w:r>
      <w:r w:rsidR="00FE0284">
        <w:rPr>
          <w:rFonts w:ascii="Calibri" w:eastAsia="Calibri" w:hAnsi="Calibri" w:cs="Calibri"/>
          <w:sz w:val="20"/>
          <w:szCs w:val="20"/>
        </w:rPr>
        <w:t> </w:t>
      </w:r>
      <w:r w:rsidRPr="003222D6">
        <w:rPr>
          <w:rFonts w:ascii="Calibri" w:eastAsia="Calibri" w:hAnsi="Calibri" w:cs="Calibri"/>
          <w:sz w:val="20"/>
          <w:szCs w:val="20"/>
        </w:rPr>
        <w:t>zakresie działania Administratora, a także przysługujących Pani/Panu uprawnień, może Pani/Pan skontaktować się z naszym Inspektorem Ochrony Danych za pomocą adresu e – mail: iod@srem.pl oraz numeru telefonu: 696 011 969.</w:t>
      </w:r>
    </w:p>
    <w:p w14:paraId="230EBF51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3.</w:t>
      </w:r>
      <w:r w:rsidRPr="003222D6">
        <w:rPr>
          <w:rFonts w:ascii="Calibri" w:eastAsia="Calibri" w:hAnsi="Calibri" w:cs="Calibri"/>
          <w:sz w:val="20"/>
          <w:szCs w:val="20"/>
        </w:rPr>
        <w:tab/>
        <w:t>Cel i podstawa prawna przetwarzania</w:t>
      </w:r>
    </w:p>
    <w:p w14:paraId="07CE473E" w14:textId="0EA437CA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przetwarzane będą na podstawie art. 6 ust. 1 lit. c RODO – obowiązku prawnego ciążącego na administratorze, w związku z </w:t>
      </w:r>
      <w:r w:rsidR="00165403">
        <w:rPr>
          <w:rFonts w:ascii="Calibri" w:eastAsia="Calibri" w:hAnsi="Calibri" w:cs="Calibri"/>
          <w:sz w:val="20"/>
          <w:szCs w:val="20"/>
        </w:rPr>
        <w:t xml:space="preserve">obowiązkiem podania do publicznej wiadomości informacji o terminie rozpoczęcia i zakończenia oraz miejscu polowania zbiorowego zgodnie z </w:t>
      </w:r>
      <w:r w:rsidRPr="003222D6">
        <w:rPr>
          <w:rFonts w:ascii="Calibri" w:eastAsia="Calibri" w:hAnsi="Calibri" w:cs="Calibri"/>
          <w:sz w:val="20"/>
          <w:szCs w:val="20"/>
        </w:rPr>
        <w:t xml:space="preserve">art. </w:t>
      </w:r>
      <w:r w:rsidR="00165403">
        <w:rPr>
          <w:rFonts w:ascii="Calibri" w:eastAsia="Calibri" w:hAnsi="Calibri" w:cs="Calibri"/>
          <w:sz w:val="20"/>
          <w:szCs w:val="20"/>
        </w:rPr>
        <w:t>42ab</w:t>
      </w:r>
      <w:r w:rsidRPr="003222D6">
        <w:rPr>
          <w:rFonts w:ascii="Calibri" w:eastAsia="Calibri" w:hAnsi="Calibri" w:cs="Calibri"/>
          <w:sz w:val="20"/>
          <w:szCs w:val="20"/>
        </w:rPr>
        <w:t xml:space="preserve"> ustawy z dnia </w:t>
      </w:r>
      <w:r w:rsidR="00165403" w:rsidRPr="00165403">
        <w:rPr>
          <w:sz w:val="20"/>
          <w:szCs w:val="20"/>
        </w:rPr>
        <w:t>13 października 1995 r. – Prawo łowieckie</w:t>
      </w:r>
      <w:r w:rsidRPr="00165403">
        <w:rPr>
          <w:rFonts w:ascii="Calibri" w:eastAsia="Calibri" w:hAnsi="Calibri" w:cs="Calibri"/>
          <w:sz w:val="20"/>
          <w:szCs w:val="20"/>
        </w:rPr>
        <w:t>.</w:t>
      </w:r>
    </w:p>
    <w:p w14:paraId="0F8FCD93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4.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Odbiorcy danych </w:t>
      </w:r>
    </w:p>
    <w:p w14:paraId="1ACE2EC9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W toku załatwiania Pani/Pana sprawy dane osobowe mogą być przekazane innym podmiotom. Odbiorcami danych mogą być podmioty upoważnione do odbioru danych osobowych na podstawie odpowiednich przepisów prawa oraz podmioty, które przetwarzają dane osobowe w imieniu Administratora, na podstawie zawartej z nim umowy powierzenia przetwarzania danych osobowych.</w:t>
      </w:r>
    </w:p>
    <w:p w14:paraId="72E59934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5.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Okres przechowywania danych </w:t>
      </w:r>
    </w:p>
    <w:p w14:paraId="6D3344F7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będą przechowywane przez okres wynikający z przepisów ustawy z 14 lipca 1983 r. o narodowym zasobie archiwalnym i archiwach (Dz. U. z 2020 r. poz. 164, z późn. zm.).</w:t>
      </w:r>
    </w:p>
    <w:p w14:paraId="62E9B948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6.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Informacja o przekazaniu danych do państw trzecich </w:t>
      </w:r>
    </w:p>
    <w:p w14:paraId="3B75DB3E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Dane osobowe nie będą przekazywane do państw trzecich.</w:t>
      </w:r>
    </w:p>
    <w:p w14:paraId="3368BC6E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7.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Prawa osób, których dane są przetwarzane  </w:t>
      </w:r>
    </w:p>
    <w:p w14:paraId="541198CF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Ma Pani/Pan prawo, w zakresie danych osobowych Pani/Pana dotyczących do:</w:t>
      </w:r>
    </w:p>
    <w:p w14:paraId="422016AA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1)</w:t>
      </w:r>
      <w:r w:rsidRPr="003222D6">
        <w:rPr>
          <w:rFonts w:ascii="Calibri" w:eastAsia="Calibri" w:hAnsi="Calibri" w:cs="Calibri"/>
          <w:sz w:val="20"/>
          <w:szCs w:val="20"/>
        </w:rPr>
        <w:tab/>
        <w:t>dostępu do danych osobowych,</w:t>
      </w:r>
    </w:p>
    <w:p w14:paraId="64124CF3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2)</w:t>
      </w:r>
      <w:r w:rsidRPr="003222D6">
        <w:rPr>
          <w:rFonts w:ascii="Calibri" w:eastAsia="Calibri" w:hAnsi="Calibri" w:cs="Calibri"/>
          <w:sz w:val="20"/>
          <w:szCs w:val="20"/>
        </w:rPr>
        <w:tab/>
        <w:t>prostowania danych osobowych np. gdy są nieaktualnie lub nieprawdziwe,</w:t>
      </w:r>
    </w:p>
    <w:p w14:paraId="2D1EF446" w14:textId="77777777" w:rsidR="00350194" w:rsidRPr="003222D6" w:rsidRDefault="00350194" w:rsidP="00106FE6">
      <w:pPr>
        <w:spacing w:after="0" w:line="240" w:lineRule="auto"/>
        <w:ind w:left="567" w:hanging="283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3)</w:t>
      </w:r>
      <w:r w:rsidRPr="003222D6">
        <w:rPr>
          <w:rFonts w:ascii="Calibri" w:eastAsia="Calibri" w:hAnsi="Calibri" w:cs="Calibri"/>
          <w:sz w:val="20"/>
          <w:szCs w:val="20"/>
        </w:rPr>
        <w:tab/>
        <w:t>w przypadku powzięcia informacji o niezgodnym z prawem przetwarzaniu Pani/Pana danych osobowych, przysługuje Pani/Panu prawo wniesienia skargi do organu nadzorczego, którym jest Prezes Urzędu Ochrony Danych Osobowych z siedzibą w Warszawie.</w:t>
      </w:r>
    </w:p>
    <w:p w14:paraId="178DEDC9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8.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Profilowanie </w:t>
      </w:r>
    </w:p>
    <w:p w14:paraId="3AE7EF04" w14:textId="77777777" w:rsidR="00350194" w:rsidRPr="003222D6" w:rsidRDefault="00350194" w:rsidP="00106FE6">
      <w:pPr>
        <w:spacing w:after="0" w:line="240" w:lineRule="auto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Pani/Pana dane osobowe nie będą przetwarzane w trybie zautomatyzowanym oraz nie będą profilowane.</w:t>
      </w:r>
    </w:p>
    <w:p w14:paraId="6EC952BA" w14:textId="77777777" w:rsidR="00350194" w:rsidRPr="003222D6" w:rsidRDefault="00350194" w:rsidP="00106FE6">
      <w:pPr>
        <w:spacing w:after="0" w:line="240" w:lineRule="auto"/>
        <w:ind w:left="284" w:hanging="284"/>
        <w:rPr>
          <w:rFonts w:ascii="Calibri" w:eastAsia="Calibri" w:hAnsi="Calibri" w:cs="Calibri"/>
          <w:sz w:val="20"/>
          <w:szCs w:val="20"/>
        </w:rPr>
      </w:pPr>
      <w:r w:rsidRPr="003222D6">
        <w:rPr>
          <w:rFonts w:ascii="Calibri" w:eastAsia="Calibri" w:hAnsi="Calibri" w:cs="Calibri"/>
          <w:sz w:val="20"/>
          <w:szCs w:val="20"/>
        </w:rPr>
        <w:t>9.</w:t>
      </w:r>
      <w:r w:rsidRPr="003222D6">
        <w:rPr>
          <w:rFonts w:ascii="Calibri" w:eastAsia="Calibri" w:hAnsi="Calibri" w:cs="Calibri"/>
          <w:sz w:val="20"/>
          <w:szCs w:val="20"/>
        </w:rPr>
        <w:tab/>
        <w:t xml:space="preserve">Dobrowolność podania danych </w:t>
      </w:r>
    </w:p>
    <w:p w14:paraId="555FC69C" w14:textId="6A71E177" w:rsidR="00350194" w:rsidRPr="00676AE8" w:rsidRDefault="00350194" w:rsidP="00106FE6">
      <w:pPr>
        <w:spacing w:after="0" w:line="240" w:lineRule="auto"/>
        <w:rPr>
          <w:sz w:val="28"/>
          <w:szCs w:val="28"/>
        </w:rPr>
      </w:pPr>
      <w:r w:rsidRPr="003222D6">
        <w:rPr>
          <w:rFonts w:ascii="Calibri" w:eastAsia="Calibri" w:hAnsi="Calibri" w:cs="Calibri"/>
          <w:sz w:val="20"/>
          <w:szCs w:val="20"/>
        </w:rPr>
        <w:t>Podanie danych osobowych jest dobrowolne, jednak niezbędne do realizacji celu określonego w pkt. 3.</w:t>
      </w:r>
    </w:p>
    <w:sectPr w:rsidR="00350194" w:rsidRPr="00676AE8" w:rsidSect="00BD2D28">
      <w:headerReference w:type="default" r:id="rId8"/>
      <w:footerReference w:type="default" r:id="rId9"/>
      <w:headerReference w:type="first" r:id="rId10"/>
      <w:footerReference w:type="first" r:id="rId11"/>
      <w:pgSz w:w="11906" w:h="16838"/>
      <w:pgMar w:top="1418" w:right="1418" w:bottom="1701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5D6D2D5" w14:textId="77777777" w:rsidR="008978B2" w:rsidRDefault="008978B2" w:rsidP="00053E5A">
      <w:pPr>
        <w:spacing w:after="0" w:line="240" w:lineRule="auto"/>
      </w:pPr>
      <w:r>
        <w:separator/>
      </w:r>
    </w:p>
  </w:endnote>
  <w:endnote w:type="continuationSeparator" w:id="0">
    <w:p w14:paraId="728FA0ED" w14:textId="77777777" w:rsidR="008978B2" w:rsidRDefault="008978B2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3500602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4E88976" w14:textId="39094CED" w:rsidR="00BD2D28" w:rsidRDefault="00BD2D28">
            <w:pPr>
              <w:pStyle w:val="Stopka"/>
              <w:jc w:val="center"/>
            </w:pP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PAGE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  <w:r w:rsidRPr="00BD2D28">
              <w:rPr>
                <w:sz w:val="28"/>
                <w:szCs w:val="28"/>
              </w:rPr>
              <w:t xml:space="preserve"> z </w:t>
            </w:r>
            <w:r w:rsidRPr="00BD2D28">
              <w:rPr>
                <w:sz w:val="28"/>
                <w:szCs w:val="28"/>
              </w:rPr>
              <w:fldChar w:fldCharType="begin"/>
            </w:r>
            <w:r w:rsidRPr="00BD2D28">
              <w:rPr>
                <w:sz w:val="28"/>
                <w:szCs w:val="28"/>
              </w:rPr>
              <w:instrText>NUMPAGES</w:instrText>
            </w:r>
            <w:r w:rsidRPr="00BD2D28">
              <w:rPr>
                <w:sz w:val="28"/>
                <w:szCs w:val="28"/>
              </w:rPr>
              <w:fldChar w:fldCharType="separate"/>
            </w:r>
            <w:r w:rsidRPr="00BD2D28">
              <w:rPr>
                <w:sz w:val="28"/>
                <w:szCs w:val="28"/>
              </w:rPr>
              <w:t>2</w:t>
            </w:r>
            <w:r w:rsidRPr="00BD2D28">
              <w:rPr>
                <w:sz w:val="28"/>
                <w:szCs w:val="28"/>
              </w:rPr>
              <w:fldChar w:fldCharType="end"/>
            </w:r>
          </w:p>
        </w:sdtContent>
      </w:sdt>
    </w:sdtContent>
  </w:sdt>
  <w:p w14:paraId="6C867D7A" w14:textId="272EAE7C" w:rsidR="00945706" w:rsidRDefault="009457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E74C41" w14:textId="79269679" w:rsidR="00945706" w:rsidRDefault="00945706" w:rsidP="005811F1">
    <w:pPr>
      <w:pStyle w:val="Stopka"/>
      <w:tabs>
        <w:tab w:val="clear" w:pos="4536"/>
        <w:tab w:val="left" w:pos="7110"/>
      </w:tabs>
    </w:pPr>
    <w:r>
      <w:rPr>
        <w:rFonts w:cstheme="minorHAnsi"/>
        <w:noProof/>
        <w:sz w:val="28"/>
        <w:szCs w:val="28"/>
      </w:rPr>
      <w:drawing>
        <wp:anchor distT="0" distB="0" distL="114300" distR="114300" simplePos="0" relativeHeight="251660800" behindDoc="1" locked="0" layoutInCell="1" allowOverlap="1" wp14:anchorId="4B55F7A7" wp14:editId="685A620F">
          <wp:simplePos x="0" y="0"/>
          <wp:positionH relativeFrom="column">
            <wp:posOffset>-1323975</wp:posOffset>
          </wp:positionH>
          <wp:positionV relativeFrom="paragraph">
            <wp:posOffset>-933450</wp:posOffset>
          </wp:positionV>
          <wp:extent cx="7536604" cy="1536065"/>
          <wp:effectExtent l="0" t="0" r="7620" b="6985"/>
          <wp:wrapNone/>
          <wp:docPr id="7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6604" cy="15360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  <w:r w:rsidR="005811F1"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6141E9" w14:textId="77777777" w:rsidR="008978B2" w:rsidRDefault="008978B2" w:rsidP="00053E5A">
      <w:pPr>
        <w:spacing w:after="0" w:line="240" w:lineRule="auto"/>
      </w:pPr>
      <w:r>
        <w:separator/>
      </w:r>
    </w:p>
  </w:footnote>
  <w:footnote w:type="continuationSeparator" w:id="0">
    <w:p w14:paraId="34B7EB1C" w14:textId="77777777" w:rsidR="008978B2" w:rsidRDefault="008978B2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5BF253" w14:textId="74D278AA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9D65E5" w14:textId="6B327A7C" w:rsidR="007C6800" w:rsidRDefault="005F23DE" w:rsidP="005F23DE">
    <w:pPr>
      <w:pStyle w:val="Nagwek"/>
      <w:tabs>
        <w:tab w:val="clear" w:pos="9072"/>
      </w:tabs>
    </w:pPr>
    <w:r>
      <w:rPr>
        <w:noProof/>
        <w:lang w:eastAsia="pl-PL"/>
      </w:rPr>
      <w:drawing>
        <wp:anchor distT="0" distB="0" distL="114300" distR="114300" simplePos="0" relativeHeight="251674624" behindDoc="1" locked="0" layoutInCell="1" allowOverlap="1" wp14:anchorId="59811BCE" wp14:editId="78A8A749">
          <wp:simplePos x="0" y="0"/>
          <wp:positionH relativeFrom="column">
            <wp:posOffset>-1565910</wp:posOffset>
          </wp:positionH>
          <wp:positionV relativeFrom="paragraph">
            <wp:posOffset>-449580</wp:posOffset>
          </wp:positionV>
          <wp:extent cx="7571761" cy="2333625"/>
          <wp:effectExtent l="0" t="0" r="0" b="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 -nagłowek1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71761" cy="23336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ab/>
    </w:r>
  </w:p>
  <w:p w14:paraId="7CF9060C" w14:textId="5FA35B3D" w:rsidR="007C6800" w:rsidRDefault="007C6800" w:rsidP="007C6800">
    <w:pPr>
      <w:pStyle w:val="Nagwek"/>
    </w:pPr>
  </w:p>
  <w:p w14:paraId="285AAA27" w14:textId="496C11CF" w:rsidR="007C6800" w:rsidRPr="007C6800" w:rsidRDefault="007362FC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2576" behindDoc="1" locked="0" layoutInCell="1" allowOverlap="1" wp14:anchorId="66C9236A" wp14:editId="4C939400">
          <wp:simplePos x="0" y="0"/>
          <wp:positionH relativeFrom="column">
            <wp:posOffset>6805930</wp:posOffset>
          </wp:positionH>
          <wp:positionV relativeFrom="paragraph">
            <wp:posOffset>2952750</wp:posOffset>
          </wp:positionV>
          <wp:extent cx="7715250" cy="6960870"/>
          <wp:effectExtent l="0" t="0" r="0" b="0"/>
          <wp:wrapNone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 frimowy - ogłoszenia z logo Śremu 2022.jpg"/>
                  <pic:cNvPicPr/>
                </pic:nvPicPr>
                <pic:blipFill rotWithShape="1"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" t="35201" r="-1504"/>
                  <a:stretch/>
                </pic:blipFill>
                <pic:spPr bwMode="auto">
                  <a:xfrm>
                    <a:off x="0" y="0"/>
                    <a:ext cx="7715250" cy="696087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7CA47D9C"/>
    <w:multiLevelType w:val="hybridMultilevel"/>
    <w:tmpl w:val="3E8AC11A"/>
    <w:lvl w:ilvl="0" w:tplc="0415000F">
      <w:start w:val="1"/>
      <w:numFmt w:val="decimal"/>
      <w:lvlText w:val="%1."/>
      <w:lvlJc w:val="left"/>
      <w:pPr>
        <w:ind w:left="450" w:hanging="360"/>
      </w:pPr>
    </w:lvl>
    <w:lvl w:ilvl="1" w:tplc="04150019" w:tentative="1">
      <w:start w:val="1"/>
      <w:numFmt w:val="lowerLetter"/>
      <w:lvlText w:val="%2."/>
      <w:lvlJc w:val="left"/>
      <w:pPr>
        <w:ind w:left="1170" w:hanging="360"/>
      </w:pPr>
    </w:lvl>
    <w:lvl w:ilvl="2" w:tplc="0415001B" w:tentative="1">
      <w:start w:val="1"/>
      <w:numFmt w:val="lowerRoman"/>
      <w:lvlText w:val="%3."/>
      <w:lvlJc w:val="right"/>
      <w:pPr>
        <w:ind w:left="1890" w:hanging="180"/>
      </w:pPr>
    </w:lvl>
    <w:lvl w:ilvl="3" w:tplc="0415000F" w:tentative="1">
      <w:start w:val="1"/>
      <w:numFmt w:val="decimal"/>
      <w:lvlText w:val="%4."/>
      <w:lvlJc w:val="left"/>
      <w:pPr>
        <w:ind w:left="2610" w:hanging="360"/>
      </w:pPr>
    </w:lvl>
    <w:lvl w:ilvl="4" w:tplc="04150019" w:tentative="1">
      <w:start w:val="1"/>
      <w:numFmt w:val="lowerLetter"/>
      <w:lvlText w:val="%5."/>
      <w:lvlJc w:val="left"/>
      <w:pPr>
        <w:ind w:left="3330" w:hanging="360"/>
      </w:pPr>
    </w:lvl>
    <w:lvl w:ilvl="5" w:tplc="0415001B" w:tentative="1">
      <w:start w:val="1"/>
      <w:numFmt w:val="lowerRoman"/>
      <w:lvlText w:val="%6."/>
      <w:lvlJc w:val="right"/>
      <w:pPr>
        <w:ind w:left="4050" w:hanging="180"/>
      </w:pPr>
    </w:lvl>
    <w:lvl w:ilvl="6" w:tplc="0415000F" w:tentative="1">
      <w:start w:val="1"/>
      <w:numFmt w:val="decimal"/>
      <w:lvlText w:val="%7."/>
      <w:lvlJc w:val="left"/>
      <w:pPr>
        <w:ind w:left="4770" w:hanging="360"/>
      </w:pPr>
    </w:lvl>
    <w:lvl w:ilvl="7" w:tplc="04150019" w:tentative="1">
      <w:start w:val="1"/>
      <w:numFmt w:val="lowerLetter"/>
      <w:lvlText w:val="%8."/>
      <w:lvlJc w:val="left"/>
      <w:pPr>
        <w:ind w:left="5490" w:hanging="360"/>
      </w:pPr>
    </w:lvl>
    <w:lvl w:ilvl="8" w:tplc="0415001B" w:tentative="1">
      <w:start w:val="1"/>
      <w:numFmt w:val="lowerRoman"/>
      <w:lvlText w:val="%9."/>
      <w:lvlJc w:val="right"/>
      <w:pPr>
        <w:ind w:left="6210" w:hanging="180"/>
      </w:pPr>
    </w:lvl>
  </w:abstractNum>
  <w:num w:numId="1" w16cid:durableId="107852646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3E5A"/>
    <w:rsid w:val="00053E5A"/>
    <w:rsid w:val="0006201C"/>
    <w:rsid w:val="0008237A"/>
    <w:rsid w:val="00095090"/>
    <w:rsid w:val="0010375E"/>
    <w:rsid w:val="00106FE6"/>
    <w:rsid w:val="00165403"/>
    <w:rsid w:val="00194C69"/>
    <w:rsid w:val="0021772C"/>
    <w:rsid w:val="00250690"/>
    <w:rsid w:val="00293832"/>
    <w:rsid w:val="002F24A5"/>
    <w:rsid w:val="00322394"/>
    <w:rsid w:val="00350194"/>
    <w:rsid w:val="003612AF"/>
    <w:rsid w:val="003A6E9C"/>
    <w:rsid w:val="003B3599"/>
    <w:rsid w:val="00410E38"/>
    <w:rsid w:val="004519AC"/>
    <w:rsid w:val="004566F8"/>
    <w:rsid w:val="004677F6"/>
    <w:rsid w:val="0048459B"/>
    <w:rsid w:val="00493D54"/>
    <w:rsid w:val="004D60E6"/>
    <w:rsid w:val="0050534A"/>
    <w:rsid w:val="00525346"/>
    <w:rsid w:val="00542A30"/>
    <w:rsid w:val="005811F1"/>
    <w:rsid w:val="005B7278"/>
    <w:rsid w:val="005E5887"/>
    <w:rsid w:val="005F048F"/>
    <w:rsid w:val="005F23DE"/>
    <w:rsid w:val="00626034"/>
    <w:rsid w:val="00631726"/>
    <w:rsid w:val="006A6F3E"/>
    <w:rsid w:val="006C2931"/>
    <w:rsid w:val="00725CA2"/>
    <w:rsid w:val="007362FC"/>
    <w:rsid w:val="00741F30"/>
    <w:rsid w:val="0075742B"/>
    <w:rsid w:val="00790D38"/>
    <w:rsid w:val="007A5268"/>
    <w:rsid w:val="007B50C1"/>
    <w:rsid w:val="007C6800"/>
    <w:rsid w:val="007F3F6B"/>
    <w:rsid w:val="00802B34"/>
    <w:rsid w:val="0081559F"/>
    <w:rsid w:val="00862031"/>
    <w:rsid w:val="008657F9"/>
    <w:rsid w:val="008978B2"/>
    <w:rsid w:val="008A693D"/>
    <w:rsid w:val="008C3412"/>
    <w:rsid w:val="008D697E"/>
    <w:rsid w:val="00917C21"/>
    <w:rsid w:val="00945706"/>
    <w:rsid w:val="009614DC"/>
    <w:rsid w:val="009E45A4"/>
    <w:rsid w:val="009F0FCD"/>
    <w:rsid w:val="00A22232"/>
    <w:rsid w:val="00A72FDC"/>
    <w:rsid w:val="00AC25CA"/>
    <w:rsid w:val="00B42FD0"/>
    <w:rsid w:val="00B91287"/>
    <w:rsid w:val="00BC3156"/>
    <w:rsid w:val="00BD2D28"/>
    <w:rsid w:val="00C47A58"/>
    <w:rsid w:val="00C81804"/>
    <w:rsid w:val="00CF670D"/>
    <w:rsid w:val="00D13F3B"/>
    <w:rsid w:val="00D609B0"/>
    <w:rsid w:val="00D70646"/>
    <w:rsid w:val="00DB7013"/>
    <w:rsid w:val="00DC781C"/>
    <w:rsid w:val="00E34C2B"/>
    <w:rsid w:val="00EC6DFE"/>
    <w:rsid w:val="00F07B22"/>
    <w:rsid w:val="00F21C6B"/>
    <w:rsid w:val="00F3439B"/>
    <w:rsid w:val="00F73B95"/>
    <w:rsid w:val="00FC5794"/>
    <w:rsid w:val="00FD05D3"/>
    <w:rsid w:val="00FD4758"/>
    <w:rsid w:val="00FE0284"/>
    <w:rsid w:val="00FE63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93CD9"/>
  <w15:docId w15:val="{7BA52856-5F0F-49DB-865B-5A46205E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highlight">
    <w:name w:val="highlight"/>
    <w:rsid w:val="00FE6315"/>
  </w:style>
  <w:style w:type="character" w:styleId="Hipercze">
    <w:name w:val="Hyperlink"/>
    <w:basedOn w:val="Domylnaczcionkaakapitu"/>
    <w:uiPriority w:val="99"/>
    <w:unhideWhenUsed/>
    <w:rsid w:val="00FE6315"/>
    <w:rPr>
      <w:color w:val="0000FF" w:themeColor="hyperlink"/>
      <w:u w:val="single"/>
    </w:rPr>
  </w:style>
  <w:style w:type="paragraph" w:styleId="Akapitzlist">
    <w:name w:val="List Paragraph"/>
    <w:basedOn w:val="Normalny"/>
    <w:uiPriority w:val="34"/>
    <w:qFormat/>
    <w:rsid w:val="004566F8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42A30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42A30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42A30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CCD508-4E20-46EE-BCFC-E500447591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631</Words>
  <Characters>3791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Sekretariat UM ŚREM</cp:lastModifiedBy>
  <cp:revision>5</cp:revision>
  <cp:lastPrinted>2023-09-19T05:49:00Z</cp:lastPrinted>
  <dcterms:created xsi:type="dcterms:W3CDTF">2025-10-07T13:31:00Z</dcterms:created>
  <dcterms:modified xsi:type="dcterms:W3CDTF">2025-10-09T08:06:00Z</dcterms:modified>
</cp:coreProperties>
</file>