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CC6022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01B5391C" w:rsidR="00C30B58" w:rsidRPr="006C5DC2" w:rsidRDefault="00C30B58" w:rsidP="00CC6022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Śrem</w:t>
      </w:r>
      <w:r w:rsidR="007930EB">
        <w:rPr>
          <w:rFonts w:cstheme="minorHAnsi"/>
          <w:kern w:val="0"/>
          <w:szCs w:val="28"/>
          <w14:ligatures w14:val="none"/>
        </w:rPr>
        <w:t>, 03</w:t>
      </w:r>
      <w:r w:rsidR="00341E55">
        <w:rPr>
          <w:rFonts w:cstheme="minorHAnsi"/>
          <w:kern w:val="0"/>
          <w:szCs w:val="28"/>
          <w14:ligatures w14:val="none"/>
        </w:rPr>
        <w:t xml:space="preserve"> listopada</w:t>
      </w:r>
      <w:r w:rsidR="00CC6022">
        <w:rPr>
          <w:rFonts w:cstheme="minorHAnsi"/>
          <w:kern w:val="0"/>
          <w:szCs w:val="28"/>
          <w14:ligatures w14:val="none"/>
        </w:rPr>
        <w:t xml:space="preserve"> 2025 r.</w:t>
      </w:r>
    </w:p>
    <w:p w14:paraId="44C11BA7" w14:textId="303BFB7C" w:rsidR="00C30B58" w:rsidRPr="006C5DC2" w:rsidRDefault="00C30B58" w:rsidP="00CC6022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341E55">
        <w:rPr>
          <w:rFonts w:cstheme="minorHAnsi"/>
          <w:kern w:val="0"/>
          <w:szCs w:val="28"/>
          <w14:ligatures w14:val="none"/>
        </w:rPr>
        <w:t>12</w:t>
      </w:r>
      <w:r w:rsidR="00032C72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4F67AB26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</w:t>
      </w:r>
      <w:r w:rsidR="00341E55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zmiany </w:t>
      </w:r>
      <w:r w:rsidR="004333F7" w:rsidRPr="004333F7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ostatecznej decyzji Burmistrza Śremu z 27.07.2022 r. znak PPSOŚ.6220.6.2021.BM </w:t>
      </w:r>
      <w:r w:rsidR="00341E55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o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środowiskowych uwarunkowaniach dla planowanego </w:t>
      </w:r>
      <w:r w:rsidR="001C2AB4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przez </w:t>
      </w:r>
      <w:r w:rsidR="00E826F4" w:rsidRPr="00E826F4">
        <w:rPr>
          <w:rFonts w:cstheme="minorHAnsi"/>
          <w:kern w:val="0"/>
          <w:szCs w:val="28"/>
          <w14:ligatures w14:val="none"/>
        </w:rPr>
        <w:t xml:space="preserve">spółkę </w:t>
      </w:r>
      <w:r w:rsidR="00341E55" w:rsidRPr="00341E55">
        <w:rPr>
          <w:rFonts w:cstheme="minorHAnsi"/>
          <w:kern w:val="0"/>
          <w:szCs w:val="28"/>
          <w14:ligatures w14:val="none"/>
        </w:rPr>
        <w:t>PVE 93 Spółka z</w:t>
      </w:r>
      <w:r w:rsidR="00341E55">
        <w:rPr>
          <w:rFonts w:cstheme="minorHAnsi"/>
          <w:kern w:val="0"/>
          <w:szCs w:val="28"/>
          <w14:ligatures w14:val="none"/>
        </w:rPr>
        <w:t> </w:t>
      </w:r>
      <w:r w:rsidR="00341E55" w:rsidRPr="00341E55">
        <w:rPr>
          <w:rFonts w:cstheme="minorHAnsi"/>
          <w:kern w:val="0"/>
          <w:szCs w:val="28"/>
          <w14:ligatures w14:val="none"/>
        </w:rPr>
        <w:t>ograniczoną odpowiedzialnością z siedzibą w Warszawie, ul. Taneczna 18, 02-829 Warszawa</w:t>
      </w:r>
      <w:r w:rsidR="00E826F4" w:rsidRPr="00E826F4">
        <w:rPr>
          <w:rFonts w:cstheme="minorHAnsi"/>
          <w:kern w:val="0"/>
          <w:szCs w:val="28"/>
          <w14:ligatures w14:val="none"/>
        </w:rPr>
        <w:t xml:space="preserve">, przedsięwzięcia polegającego na </w:t>
      </w:r>
      <w:r w:rsidR="00341E55" w:rsidRPr="00341E55">
        <w:rPr>
          <w:rFonts w:cstheme="minorHAnsi"/>
          <w:b/>
          <w:bCs/>
          <w:kern w:val="0"/>
          <w:szCs w:val="28"/>
          <w14:ligatures w14:val="none"/>
        </w:rPr>
        <w:t>budowie elektrowni fotowoltaicznej o mocy nie większej niż 5 MW wraz z niezbędną infrastrukturą techniczną, na terenie o powierzchni nie większej niż 3,2243</w:t>
      </w:r>
      <w:r w:rsidR="00341E55">
        <w:rPr>
          <w:rFonts w:cstheme="minorHAnsi"/>
          <w:b/>
          <w:bCs/>
          <w:kern w:val="0"/>
          <w:szCs w:val="28"/>
          <w14:ligatures w14:val="none"/>
        </w:rPr>
        <w:t> </w:t>
      </w:r>
      <w:r w:rsidR="00341E55" w:rsidRPr="00341E55">
        <w:rPr>
          <w:rFonts w:cstheme="minorHAnsi"/>
          <w:b/>
          <w:bCs/>
          <w:kern w:val="0"/>
          <w:szCs w:val="28"/>
          <w14:ligatures w14:val="none"/>
        </w:rPr>
        <w:t>ha, na działce o numerze ewidencyjnym 166, obręb Krzyżanowo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341E55">
        <w:rPr>
          <w:rFonts w:eastAsia="Times New Roman" w:cstheme="minorHAnsi"/>
          <w:kern w:val="0"/>
          <w:szCs w:val="28"/>
          <w:lang w:eastAsia="pl-PL"/>
          <w14:ligatures w14:val="none"/>
        </w:rPr>
        <w:t>1 stycznia 2026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263AD950" w14:textId="154CE6C2" w:rsidR="00E826F4" w:rsidRPr="001C2AB4" w:rsidRDefault="005271DC" w:rsidP="001C2AB4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  <w:r w:rsidR="00C30B58" w:rsidRPr="006C5DC2">
        <w:rPr>
          <w:rFonts w:cstheme="minorHAnsi"/>
          <w:kern w:val="0"/>
          <w:szCs w:val="28"/>
          <w14:ligatures w14:val="none"/>
        </w:rPr>
        <w:t>Stronie służy prawo do wniesienia ponaglenia</w:t>
      </w:r>
      <w:r w:rsidR="001C2AB4" w:rsidRPr="001C2AB4">
        <w:rPr>
          <w:rFonts w:cstheme="minorHAnsi"/>
          <w:kern w:val="0"/>
          <w:szCs w:val="28"/>
          <w:vertAlign w:val="superscript"/>
          <w14:ligatures w14:val="none"/>
        </w:rPr>
        <w:t>2</w:t>
      </w:r>
      <w:r w:rsidR="00C30B58" w:rsidRPr="006C5DC2">
        <w:rPr>
          <w:rFonts w:cstheme="minorHAnsi"/>
          <w:kern w:val="0"/>
          <w:szCs w:val="28"/>
          <w14:ligatures w14:val="none"/>
        </w:rPr>
        <w:t xml:space="preserve"> do Samorządowego Kolegium Odwoławczego w Poznaniu, za moim pośrednictwem</w:t>
      </w:r>
      <w:r w:rsidR="001C2AB4">
        <w:rPr>
          <w:rFonts w:cstheme="minorHAnsi"/>
          <w:kern w:val="0"/>
          <w:szCs w:val="28"/>
          <w14:ligatures w14:val="none"/>
        </w:rPr>
        <w:t xml:space="preserve">. </w:t>
      </w:r>
    </w:p>
    <w:p w14:paraId="6C93CA27" w14:textId="40AA8407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1C2AB4" w:rsidRPr="001C2AB4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 w:rsidR="001C2AB4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1740B00B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341E55">
        <w:rPr>
          <w:rFonts w:eastAsia="Times New Roman" w:cstheme="minorHAnsi"/>
          <w:szCs w:val="28"/>
          <w:lang w:eastAsia="pl-PL"/>
        </w:rPr>
        <w:t>04.11</w:t>
      </w:r>
      <w:r w:rsidR="00CC6022">
        <w:rPr>
          <w:rFonts w:eastAsia="Times New Roman" w:cstheme="minorHAnsi"/>
          <w:szCs w:val="28"/>
          <w:lang w:eastAsia="pl-PL"/>
        </w:rPr>
        <w:t>.2025 r.</w:t>
      </w:r>
    </w:p>
    <w:p w14:paraId="31968DE4" w14:textId="19E9D831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460406BA" w14:textId="77777777" w:rsidR="001C2AB4" w:rsidRDefault="001C2AB4">
      <w:pPr>
        <w:spacing w:after="0"/>
        <w:rPr>
          <w:rFonts w:cstheme="minorHAnsi"/>
          <w:bCs/>
          <w:szCs w:val="28"/>
          <w:vertAlign w:val="superscript"/>
        </w:rPr>
      </w:pPr>
      <w:r>
        <w:rPr>
          <w:rFonts w:cstheme="minorHAnsi"/>
          <w:bCs/>
          <w:szCs w:val="28"/>
          <w:vertAlign w:val="superscript"/>
        </w:rPr>
        <w:br w:type="page"/>
      </w:r>
    </w:p>
    <w:p w14:paraId="56FCCEA1" w14:textId="423D5573" w:rsidR="00C30B58" w:rsidRDefault="00C30B58" w:rsidP="001C2AB4">
      <w:pPr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bCs/>
          <w:szCs w:val="28"/>
          <w:vertAlign w:val="superscript"/>
        </w:rPr>
        <w:lastRenderedPageBreak/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032C72">
        <w:rPr>
          <w:rFonts w:cstheme="minorHAnsi"/>
          <w:bCs/>
          <w:szCs w:val="28"/>
        </w:rPr>
        <w:t>, 1940 i 1881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>36</w:t>
      </w:r>
      <w:r w:rsidR="001C2AB4">
        <w:rPr>
          <w:rFonts w:cstheme="minorHAnsi"/>
          <w:kern w:val="0"/>
          <w:szCs w:val="28"/>
          <w14:ligatures w14:val="none"/>
        </w:rPr>
        <w:t xml:space="preserve"> </w:t>
      </w:r>
      <w:bookmarkEnd w:id="0"/>
      <w:r w:rsidR="001C2AB4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 w:rsidR="001C2AB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1C2AB4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 w:rsidR="001C2AB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2024 r. poz. 572 i z 2025 r. poz. 769), zwanej dalej K.p.a.</w:t>
      </w:r>
    </w:p>
    <w:p w14:paraId="653C1DC5" w14:textId="3D6EAE41" w:rsidR="001C2AB4" w:rsidRDefault="001C2AB4" w:rsidP="001C2AB4">
      <w:pPr>
        <w:jc w:val="left"/>
        <w:rPr>
          <w:rFonts w:cstheme="minorHAnsi"/>
          <w:kern w:val="0"/>
          <w:szCs w:val="28"/>
          <w14:ligatures w14:val="none"/>
        </w:rPr>
      </w:pPr>
      <w:r w:rsidRPr="001C2AB4">
        <w:rPr>
          <w:rFonts w:cstheme="minorHAnsi"/>
          <w:kern w:val="0"/>
          <w:szCs w:val="28"/>
          <w:vertAlign w:val="superscript"/>
          <w14:ligatures w14:val="none"/>
        </w:rPr>
        <w:t>2</w:t>
      </w:r>
      <w:r>
        <w:rPr>
          <w:rFonts w:cstheme="minorHAnsi"/>
          <w:kern w:val="0"/>
          <w:szCs w:val="28"/>
          <w14:ligatures w14:val="none"/>
        </w:rPr>
        <w:t>Podstawa prawna: art. 37 K.p.a.</w:t>
      </w:r>
    </w:p>
    <w:p w14:paraId="3712FFB0" w14:textId="222A0264" w:rsidR="001C2AB4" w:rsidRPr="006C5DC2" w:rsidRDefault="001C2AB4" w:rsidP="001C2AB4">
      <w:pPr>
        <w:jc w:val="left"/>
        <w:rPr>
          <w:rFonts w:cstheme="minorHAnsi"/>
          <w:szCs w:val="28"/>
        </w:rPr>
      </w:pPr>
      <w:r w:rsidRPr="001C2AB4">
        <w:rPr>
          <w:rFonts w:cstheme="minorHAnsi"/>
          <w:kern w:val="0"/>
          <w:szCs w:val="28"/>
          <w:vertAlign w:val="superscript"/>
          <w14:ligatures w14:val="none"/>
        </w:rPr>
        <w:t>3</w:t>
      </w:r>
      <w:r>
        <w:rPr>
          <w:rFonts w:cstheme="minorHAnsi"/>
          <w:kern w:val="0"/>
          <w:szCs w:val="28"/>
          <w14:ligatures w14:val="none"/>
        </w:rPr>
        <w:t>Podstawa prawna: art. 49 K.p.a.</w:t>
      </w:r>
    </w:p>
    <w:sectPr w:rsidR="001C2AB4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FC533" w14:textId="77777777" w:rsidR="00F4038A" w:rsidRDefault="00F4038A">
      <w:pPr>
        <w:spacing w:after="0"/>
      </w:pPr>
      <w:r>
        <w:separator/>
      </w:r>
    </w:p>
  </w:endnote>
  <w:endnote w:type="continuationSeparator" w:id="0">
    <w:p w14:paraId="7A0EB0B0" w14:textId="77777777" w:rsidR="00F4038A" w:rsidRDefault="00F4038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E826F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E826F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E826F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7A89A84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E826F4">
      <w:rPr>
        <w:rFonts w:asciiTheme="minorHAnsi" w:hAnsiTheme="minorHAnsi" w:cstheme="minorHAnsi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2339A" w14:textId="77777777" w:rsidR="00F4038A" w:rsidRDefault="00F4038A">
      <w:pPr>
        <w:spacing w:after="0"/>
      </w:pPr>
      <w:r>
        <w:separator/>
      </w:r>
    </w:p>
  </w:footnote>
  <w:footnote w:type="continuationSeparator" w:id="0">
    <w:p w14:paraId="308BF08E" w14:textId="77777777" w:rsidR="00F4038A" w:rsidRDefault="00F4038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32C72"/>
    <w:rsid w:val="000512EA"/>
    <w:rsid w:val="000615E1"/>
    <w:rsid w:val="00075AA6"/>
    <w:rsid w:val="000817B3"/>
    <w:rsid w:val="000904C8"/>
    <w:rsid w:val="000A32D8"/>
    <w:rsid w:val="000A60CF"/>
    <w:rsid w:val="000A6E6A"/>
    <w:rsid w:val="000C5874"/>
    <w:rsid w:val="000C5D88"/>
    <w:rsid w:val="00107521"/>
    <w:rsid w:val="00130A62"/>
    <w:rsid w:val="001611BC"/>
    <w:rsid w:val="001902D9"/>
    <w:rsid w:val="001A2AF9"/>
    <w:rsid w:val="001C200E"/>
    <w:rsid w:val="001C2AB4"/>
    <w:rsid w:val="001C735A"/>
    <w:rsid w:val="001F277E"/>
    <w:rsid w:val="001F7499"/>
    <w:rsid w:val="00202115"/>
    <w:rsid w:val="00236387"/>
    <w:rsid w:val="00275614"/>
    <w:rsid w:val="00277499"/>
    <w:rsid w:val="002913C1"/>
    <w:rsid w:val="0029544B"/>
    <w:rsid w:val="002A415B"/>
    <w:rsid w:val="002E34A5"/>
    <w:rsid w:val="00300FF4"/>
    <w:rsid w:val="00304DE7"/>
    <w:rsid w:val="00341E55"/>
    <w:rsid w:val="00341F5A"/>
    <w:rsid w:val="0034748B"/>
    <w:rsid w:val="00350D4B"/>
    <w:rsid w:val="0039628D"/>
    <w:rsid w:val="003F0464"/>
    <w:rsid w:val="003F4071"/>
    <w:rsid w:val="004333F7"/>
    <w:rsid w:val="0044177F"/>
    <w:rsid w:val="00441E88"/>
    <w:rsid w:val="00443391"/>
    <w:rsid w:val="004746FD"/>
    <w:rsid w:val="00482396"/>
    <w:rsid w:val="004A4C47"/>
    <w:rsid w:val="004A6CC3"/>
    <w:rsid w:val="004C40E5"/>
    <w:rsid w:val="00515C9C"/>
    <w:rsid w:val="005271DC"/>
    <w:rsid w:val="00532B7F"/>
    <w:rsid w:val="005438FC"/>
    <w:rsid w:val="005547AD"/>
    <w:rsid w:val="00564FD3"/>
    <w:rsid w:val="005B5857"/>
    <w:rsid w:val="005B7685"/>
    <w:rsid w:val="00631DCB"/>
    <w:rsid w:val="0064743E"/>
    <w:rsid w:val="006A6916"/>
    <w:rsid w:val="006A6DDE"/>
    <w:rsid w:val="006C5DC2"/>
    <w:rsid w:val="006E3FE5"/>
    <w:rsid w:val="007033AD"/>
    <w:rsid w:val="00727E89"/>
    <w:rsid w:val="007930EB"/>
    <w:rsid w:val="007E0288"/>
    <w:rsid w:val="00811B71"/>
    <w:rsid w:val="00855FC5"/>
    <w:rsid w:val="00861C8C"/>
    <w:rsid w:val="00882F82"/>
    <w:rsid w:val="008902D1"/>
    <w:rsid w:val="00896604"/>
    <w:rsid w:val="008B6672"/>
    <w:rsid w:val="00905E46"/>
    <w:rsid w:val="00970066"/>
    <w:rsid w:val="00981D3B"/>
    <w:rsid w:val="009B7EFB"/>
    <w:rsid w:val="009E3ACB"/>
    <w:rsid w:val="00A05E8B"/>
    <w:rsid w:val="00A24E28"/>
    <w:rsid w:val="00A33A84"/>
    <w:rsid w:val="00AF53C9"/>
    <w:rsid w:val="00B0663A"/>
    <w:rsid w:val="00B117DC"/>
    <w:rsid w:val="00B377F4"/>
    <w:rsid w:val="00B93490"/>
    <w:rsid w:val="00B9428D"/>
    <w:rsid w:val="00C077C7"/>
    <w:rsid w:val="00C30B58"/>
    <w:rsid w:val="00C31237"/>
    <w:rsid w:val="00C61A80"/>
    <w:rsid w:val="00CC6022"/>
    <w:rsid w:val="00CD3312"/>
    <w:rsid w:val="00CE0301"/>
    <w:rsid w:val="00D27E48"/>
    <w:rsid w:val="00D33A60"/>
    <w:rsid w:val="00D36D11"/>
    <w:rsid w:val="00D82CA2"/>
    <w:rsid w:val="00DA433D"/>
    <w:rsid w:val="00DC3AE8"/>
    <w:rsid w:val="00E17FFE"/>
    <w:rsid w:val="00E243F4"/>
    <w:rsid w:val="00E367E7"/>
    <w:rsid w:val="00E826F4"/>
    <w:rsid w:val="00E83C3D"/>
    <w:rsid w:val="00EB564B"/>
    <w:rsid w:val="00F05297"/>
    <w:rsid w:val="00F13DC7"/>
    <w:rsid w:val="00F32532"/>
    <w:rsid w:val="00F4038A"/>
    <w:rsid w:val="00F649C2"/>
    <w:rsid w:val="00FC1523"/>
    <w:rsid w:val="00FC73EF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2024-02-01T09:25:00Z</cp:lastPrinted>
  <dcterms:created xsi:type="dcterms:W3CDTF">2025-11-03T13:26:00Z</dcterms:created>
  <dcterms:modified xsi:type="dcterms:W3CDTF">2025-11-03T13:26:00Z</dcterms:modified>
</cp:coreProperties>
</file>