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DB4D3" w14:textId="77777777" w:rsidR="00120C54" w:rsidRDefault="00120C54" w:rsidP="00120C54">
      <w:pPr>
        <w:jc w:val="center"/>
        <w:rPr>
          <w:rFonts w:ascii="Calibri" w:hAnsi="Calibri" w:cs="Calibri"/>
          <w:b/>
          <w:color w:val="153D63"/>
          <w:spacing w:val="20"/>
          <w:sz w:val="16"/>
          <w:szCs w:val="16"/>
        </w:rPr>
      </w:pPr>
      <w:r>
        <w:rPr>
          <w:noProof/>
          <w:color w:val="153D63"/>
        </w:rPr>
        <w:drawing>
          <wp:anchor distT="0" distB="0" distL="114300" distR="114300" simplePos="0" relativeHeight="251663360" behindDoc="0" locked="0" layoutInCell="1" allowOverlap="0" wp14:anchorId="59BC52BA" wp14:editId="7C858577">
            <wp:simplePos x="0" y="0"/>
            <wp:positionH relativeFrom="column">
              <wp:posOffset>47625</wp:posOffset>
            </wp:positionH>
            <wp:positionV relativeFrom="paragraph">
              <wp:posOffset>95885</wp:posOffset>
            </wp:positionV>
            <wp:extent cx="1152525" cy="1597660"/>
            <wp:effectExtent l="0" t="0" r="9525" b="2540"/>
            <wp:wrapSquare wrapText="right"/>
            <wp:docPr id="644280112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280112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59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>Urząd Miejski w Śremie, Plac 20 Października 1, 63-100 Śrem</w:t>
      </w:r>
      <w:r>
        <w:rPr>
          <w:rFonts w:ascii="Calibri" w:hAnsi="Calibri" w:cs="Calibri"/>
          <w:color w:val="153D63"/>
        </w:rPr>
        <w:t xml:space="preserve"> </w:t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tel. 61 28 35 225; </w:t>
      </w:r>
    </w:p>
    <w:p w14:paraId="10BECFC2" w14:textId="77777777" w:rsidR="00120C54" w:rsidRPr="007F3ABA" w:rsidRDefault="00120C54" w:rsidP="00120C54">
      <w:pPr>
        <w:jc w:val="center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e-mail: </w:t>
      </w:r>
      <w:hyperlink r:id="rId8" w:history="1">
        <w:r>
          <w:rPr>
            <w:rStyle w:val="Hipercze"/>
            <w:rFonts w:ascii="Calibri" w:hAnsi="Calibri" w:cs="Calibri"/>
            <w:b/>
            <w:color w:val="153D63"/>
            <w:spacing w:val="20"/>
            <w:sz w:val="16"/>
            <w:szCs w:val="16"/>
            <w:lang w:val="en-US"/>
          </w:rPr>
          <w:t>urzad@srem.pl</w:t>
        </w:r>
      </w:hyperlink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, umsrem.bip.eur.pl </w:t>
      </w:r>
    </w:p>
    <w:p w14:paraId="0334F56F" w14:textId="77777777" w:rsidR="00120C54" w:rsidRPr="00120C54" w:rsidRDefault="00120C54" w:rsidP="00120C54">
      <w:pPr>
        <w:spacing w:before="60" w:after="60"/>
        <w:ind w:right="1407"/>
        <w:jc w:val="both"/>
        <w:rPr>
          <w:rFonts w:ascii="Calibri" w:hAnsi="Calibri" w:cs="Calibri"/>
          <w:b/>
          <w:lang w:val="en-US"/>
        </w:rPr>
      </w:pPr>
    </w:p>
    <w:p w14:paraId="21B86065" w14:textId="2E290879" w:rsidR="00120C54" w:rsidRDefault="00120C54" w:rsidP="00120C54">
      <w:pPr>
        <w:spacing w:before="60" w:after="60"/>
        <w:ind w:right="-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podstawie art. 3</w:t>
      </w:r>
      <w:r w:rsidR="002851C5">
        <w:rPr>
          <w:rFonts w:ascii="Calibri" w:hAnsi="Calibri" w:cs="Calibri"/>
          <w:sz w:val="24"/>
          <w:szCs w:val="24"/>
        </w:rPr>
        <w:t>5</w:t>
      </w:r>
      <w:r>
        <w:rPr>
          <w:rFonts w:ascii="Calibri" w:hAnsi="Calibri" w:cs="Calibri"/>
          <w:sz w:val="24"/>
          <w:szCs w:val="24"/>
        </w:rPr>
        <w:t xml:space="preserve"> ust. 1 i 2 ustawy z dnia 21 sierpnia 1997 r. o</w:t>
      </w:r>
      <w:r w:rsidR="00E124C4">
        <w:rPr>
          <w:rFonts w:ascii="Calibri" w:hAnsi="Calibri" w:cs="Calibri"/>
          <w:sz w:val="24"/>
          <w:szCs w:val="24"/>
        </w:rPr>
        <w:t> </w:t>
      </w:r>
      <w:r>
        <w:rPr>
          <w:rFonts w:ascii="Calibri" w:hAnsi="Calibri" w:cs="Calibri"/>
          <w:sz w:val="24"/>
          <w:szCs w:val="24"/>
        </w:rPr>
        <w:t>gospodarce nieruchomościami (Dz. U. z 2024 r. poz. 1145 ze zm.)</w:t>
      </w:r>
    </w:p>
    <w:p w14:paraId="3956B798" w14:textId="77777777" w:rsidR="00120C54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4ECE15D7" w14:textId="5D11E234" w:rsidR="00120C54" w:rsidRDefault="002851C5" w:rsidP="00D75446">
      <w:pPr>
        <w:tabs>
          <w:tab w:val="left" w:pos="5812"/>
        </w:tabs>
        <w:spacing w:line="360" w:lineRule="exact"/>
        <w:ind w:firstLine="2127"/>
        <w:jc w:val="both"/>
        <w:rPr>
          <w:rFonts w:eastAsia="Times New Roman" w:cstheme="minorHAnsi"/>
          <w:bCs/>
          <w:sz w:val="32"/>
          <w:szCs w:val="32"/>
          <w:lang w:eastAsia="pl-PL"/>
        </w:rPr>
      </w:pPr>
      <w:r>
        <w:rPr>
          <w:rFonts w:eastAsia="Times New Roman" w:cstheme="minorHAnsi"/>
          <w:bCs/>
          <w:sz w:val="32"/>
          <w:szCs w:val="32"/>
          <w:lang w:eastAsia="pl-PL"/>
        </w:rPr>
        <w:t>WYKAZ</w:t>
      </w:r>
    </w:p>
    <w:p w14:paraId="680450AC" w14:textId="77777777" w:rsidR="002851C5" w:rsidRDefault="002851C5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6BBF3CB2" w14:textId="77777777" w:rsidR="002851C5" w:rsidRDefault="002851C5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5328A7DB" w14:textId="7B861BB7" w:rsidR="00120C54" w:rsidRPr="00DD2B2B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</w:p>
    <w:p w14:paraId="09977B98" w14:textId="77777777" w:rsidR="00120C54" w:rsidRPr="00DD2B2B" w:rsidRDefault="00120C54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3AC7D52" w14:textId="660C55F9" w:rsidR="000C1AD0" w:rsidRPr="00DD2B2B" w:rsidRDefault="002851C5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 xml:space="preserve">Informuje, że przeznaczona została do sprzedaży w trybie bezprzetargowym nieruchomość położona w </w:t>
      </w:r>
      <w:r w:rsidR="00033B4A">
        <w:rPr>
          <w:rFonts w:eastAsia="Times New Roman" w:cstheme="minorHAnsi"/>
          <w:bCs/>
          <w:sz w:val="28"/>
          <w:szCs w:val="28"/>
          <w:lang w:eastAsia="pl-PL"/>
        </w:rPr>
        <w:t>Śremie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, przy ul. </w:t>
      </w:r>
      <w:r w:rsidR="00033B4A">
        <w:rPr>
          <w:rFonts w:eastAsia="Times New Roman" w:cstheme="minorHAnsi"/>
          <w:bCs/>
          <w:sz w:val="28"/>
          <w:szCs w:val="28"/>
          <w:lang w:eastAsia="pl-PL"/>
        </w:rPr>
        <w:t>Wojska Polskiego</w:t>
      </w:r>
    </w:p>
    <w:p w14:paraId="06099ED5" w14:textId="3A1F0AED" w:rsidR="00915D1C" w:rsidRPr="003124A9" w:rsidRDefault="00915D1C" w:rsidP="000C1AD0">
      <w:pPr>
        <w:jc w:val="center"/>
        <w:rPr>
          <w:rFonts w:eastAsia="Times New Roman" w:cstheme="minorHAnsi"/>
          <w:bCs/>
          <w:sz w:val="8"/>
          <w:szCs w:val="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5"/>
        <w:gridCol w:w="2189"/>
        <w:gridCol w:w="2693"/>
        <w:gridCol w:w="2311"/>
      </w:tblGrid>
      <w:tr w:rsidR="002851C5" w:rsidRPr="00DD2B2B" w14:paraId="4579FF78" w14:textId="77777777" w:rsidTr="00D75446">
        <w:trPr>
          <w:trHeight w:val="199"/>
          <w:jc w:val="center"/>
        </w:trPr>
        <w:tc>
          <w:tcPr>
            <w:tcW w:w="1985" w:type="dxa"/>
            <w:vAlign w:val="center"/>
          </w:tcPr>
          <w:p w14:paraId="21C24F11" w14:textId="164D59A5" w:rsidR="002851C5" w:rsidRPr="00DD2B2B" w:rsidRDefault="002851C5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nr dział</w:t>
            </w:r>
            <w:r w:rsidR="00033B4A">
              <w:rPr>
                <w:rFonts w:cstheme="minorHAnsi"/>
                <w:bCs/>
                <w:spacing w:val="-2"/>
                <w:sz w:val="28"/>
                <w:szCs w:val="28"/>
              </w:rPr>
              <w:t>e</w:t>
            </w: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k</w:t>
            </w:r>
          </w:p>
        </w:tc>
        <w:tc>
          <w:tcPr>
            <w:tcW w:w="2189" w:type="dxa"/>
            <w:vAlign w:val="center"/>
          </w:tcPr>
          <w:p w14:paraId="36601066" w14:textId="77777777" w:rsidR="002851C5" w:rsidRPr="00DD2B2B" w:rsidRDefault="002851C5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2E1A9397" w14:textId="53CFF2EC" w:rsidR="002851C5" w:rsidRPr="00DD2B2B" w:rsidRDefault="002851C5" w:rsidP="002851C5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z w:val="28"/>
                <w:szCs w:val="28"/>
              </w:rPr>
              <w:t xml:space="preserve">cena </w:t>
            </w:r>
            <w:r>
              <w:rPr>
                <w:rFonts w:cstheme="minorHAnsi"/>
                <w:bCs/>
                <w:sz w:val="28"/>
                <w:szCs w:val="28"/>
              </w:rPr>
              <w:t>/</w:t>
            </w:r>
            <w:r w:rsidRPr="00DD2B2B">
              <w:rPr>
                <w:rFonts w:cstheme="minorHAnsi"/>
                <w:bCs/>
                <w:sz w:val="28"/>
                <w:szCs w:val="28"/>
              </w:rPr>
              <w:t>netto</w:t>
            </w:r>
            <w:r>
              <w:rPr>
                <w:rFonts w:cstheme="minorHAnsi"/>
                <w:bCs/>
                <w:sz w:val="28"/>
                <w:szCs w:val="28"/>
              </w:rPr>
              <w:t>/ nieruchomości</w:t>
            </w:r>
          </w:p>
        </w:tc>
        <w:tc>
          <w:tcPr>
            <w:tcW w:w="2311" w:type="dxa"/>
            <w:vAlign w:val="center"/>
          </w:tcPr>
          <w:p w14:paraId="37189788" w14:textId="77777777" w:rsidR="002851C5" w:rsidRPr="00DD2B2B" w:rsidRDefault="002851C5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KW</w:t>
            </w:r>
          </w:p>
        </w:tc>
      </w:tr>
      <w:tr w:rsidR="002851C5" w:rsidRPr="002B170B" w14:paraId="1D6AE1C1" w14:textId="77777777" w:rsidTr="00D75446">
        <w:trPr>
          <w:trHeight w:val="384"/>
          <w:jc w:val="center"/>
        </w:trPr>
        <w:tc>
          <w:tcPr>
            <w:tcW w:w="1985" w:type="dxa"/>
            <w:vAlign w:val="center"/>
          </w:tcPr>
          <w:p w14:paraId="5454F052" w14:textId="13EAECDA" w:rsidR="002851C5" w:rsidRPr="009677A3" w:rsidRDefault="00033B4A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1272/5, 1262/24, 1262/25</w:t>
            </w:r>
          </w:p>
        </w:tc>
        <w:tc>
          <w:tcPr>
            <w:tcW w:w="2189" w:type="dxa"/>
            <w:vAlign w:val="center"/>
          </w:tcPr>
          <w:p w14:paraId="59944A69" w14:textId="5127E711" w:rsidR="002851C5" w:rsidRPr="009677A3" w:rsidRDefault="002851C5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0.</w:t>
            </w:r>
            <w:r>
              <w:rPr>
                <w:rFonts w:cstheme="minorHAnsi"/>
                <w:spacing w:val="-2"/>
                <w:sz w:val="24"/>
                <w:szCs w:val="24"/>
              </w:rPr>
              <w:t>0</w:t>
            </w:r>
            <w:r w:rsidR="00033B4A">
              <w:rPr>
                <w:rFonts w:cstheme="minorHAnsi"/>
                <w:spacing w:val="-2"/>
                <w:sz w:val="24"/>
                <w:szCs w:val="24"/>
              </w:rPr>
              <w:t>413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5D5CCE3A" w:rsidR="002851C5" w:rsidRPr="009677A3" w:rsidRDefault="002851C5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1</w:t>
            </w:r>
            <w:r w:rsidR="00033B4A">
              <w:rPr>
                <w:rFonts w:cstheme="minorHAnsi"/>
                <w:spacing w:val="-2"/>
                <w:sz w:val="24"/>
                <w:szCs w:val="24"/>
              </w:rPr>
              <w:t>45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> </w:t>
            </w:r>
            <w:r w:rsidR="00033B4A">
              <w:rPr>
                <w:rFonts w:cstheme="minorHAnsi"/>
                <w:spacing w:val="-2"/>
                <w:sz w:val="24"/>
                <w:szCs w:val="24"/>
              </w:rPr>
              <w:t>928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>,00 zł</w:t>
            </w:r>
          </w:p>
        </w:tc>
        <w:tc>
          <w:tcPr>
            <w:tcW w:w="2311" w:type="dxa"/>
            <w:vAlign w:val="center"/>
          </w:tcPr>
          <w:p w14:paraId="55EB0E8E" w14:textId="77777777" w:rsidR="002851C5" w:rsidRDefault="002851C5" w:rsidP="009677A3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 w:rsidR="00033B4A">
              <w:rPr>
                <w:rFonts w:cstheme="minorHAnsi"/>
                <w:spacing w:val="-2"/>
                <w:sz w:val="24"/>
                <w:szCs w:val="24"/>
              </w:rPr>
              <w:t>06431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>/</w:t>
            </w:r>
            <w:r w:rsidR="00033B4A">
              <w:rPr>
                <w:rFonts w:cstheme="minorHAnsi"/>
                <w:spacing w:val="-2"/>
                <w:sz w:val="24"/>
                <w:szCs w:val="24"/>
              </w:rPr>
              <w:t>3</w:t>
            </w:r>
          </w:p>
          <w:p w14:paraId="5B711CCE" w14:textId="2E99B8D2" w:rsidR="00033B4A" w:rsidRPr="009677A3" w:rsidRDefault="00033B4A" w:rsidP="009677A3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PO1M/00024982/2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4AC48230" w14:textId="166EEE2C" w:rsidR="00D35CAE" w:rsidRDefault="0019691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 xml:space="preserve">Nieruchomość znajduje się na terenie dla którego </w:t>
      </w:r>
      <w:r w:rsidR="00033B4A">
        <w:rPr>
          <w:rFonts w:cstheme="minorHAnsi"/>
          <w:sz w:val="28"/>
          <w:szCs w:val="28"/>
        </w:rPr>
        <w:t xml:space="preserve">nie </w:t>
      </w:r>
      <w:r w:rsidRPr="00E124C4">
        <w:rPr>
          <w:rFonts w:cstheme="minorHAnsi"/>
          <w:sz w:val="28"/>
          <w:szCs w:val="28"/>
        </w:rPr>
        <w:t xml:space="preserve">obowiązuje miejscowy plan </w:t>
      </w:r>
      <w:r w:rsidR="00C91471" w:rsidRPr="00E124C4">
        <w:rPr>
          <w:rFonts w:cstheme="minorHAnsi"/>
          <w:sz w:val="28"/>
          <w:szCs w:val="28"/>
        </w:rPr>
        <w:t xml:space="preserve">zagospodarowania przestrzennego. </w:t>
      </w:r>
      <w:r w:rsidR="00891161">
        <w:rPr>
          <w:rFonts w:cstheme="minorHAnsi"/>
          <w:sz w:val="28"/>
          <w:szCs w:val="28"/>
        </w:rPr>
        <w:t>Zgodnie z uchwałą nr 495/XLIII/2023 Rady Miejskiej w Śremie z dnia 23. 03. 2023 r. w sprawie zmiany studium uwarunkowań i kierunków zagospodarowania przestrzennego gminy Śrem, przedmiotowa nieruchomość oznaczona jest jako teren zabudowy mieszkaniowo - usługowej. Działki stanowią kształt figury nieregularnej, okalającej budynek znajdujący się na działkach w bezpośrednim sąsiedztwie.</w:t>
      </w:r>
    </w:p>
    <w:p w14:paraId="06EE5FED" w14:textId="27D50520" w:rsidR="00D75446" w:rsidRPr="00E124C4" w:rsidRDefault="00D75446" w:rsidP="00E124C4">
      <w:pPr>
        <w:ind w:left="6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Sprzedaż nastąpi na poszerzenie nieruchomości sąsiedniej, oznaczonej ewidencyjnymi numerami działek: </w:t>
      </w:r>
      <w:r w:rsidR="00033B4A">
        <w:rPr>
          <w:rFonts w:cstheme="minorHAnsi"/>
          <w:sz w:val="28"/>
          <w:szCs w:val="28"/>
        </w:rPr>
        <w:t>1272/1, 1262/4 i 1272/3</w:t>
      </w:r>
      <w:r w:rsidR="009735CE">
        <w:rPr>
          <w:rFonts w:cstheme="minorHAnsi"/>
          <w:sz w:val="28"/>
          <w:szCs w:val="28"/>
        </w:rPr>
        <w:t>.</w:t>
      </w:r>
    </w:p>
    <w:p w14:paraId="31169598" w14:textId="0055F430" w:rsidR="00C91471" w:rsidRPr="00E124C4" w:rsidRDefault="00E124C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Działy III i IV ksi</w:t>
      </w:r>
      <w:r w:rsidR="00033B4A">
        <w:rPr>
          <w:rFonts w:cstheme="minorHAnsi"/>
          <w:sz w:val="28"/>
          <w:szCs w:val="28"/>
        </w:rPr>
        <w:t>ą</w:t>
      </w:r>
      <w:r w:rsidRPr="00E124C4">
        <w:rPr>
          <w:rFonts w:cstheme="minorHAnsi"/>
          <w:sz w:val="28"/>
          <w:szCs w:val="28"/>
        </w:rPr>
        <w:t>g wieczyst</w:t>
      </w:r>
      <w:r w:rsidR="00033B4A">
        <w:rPr>
          <w:rFonts w:cstheme="minorHAnsi"/>
          <w:sz w:val="28"/>
          <w:szCs w:val="28"/>
        </w:rPr>
        <w:t>ych</w:t>
      </w:r>
      <w:r w:rsidRPr="00E124C4">
        <w:rPr>
          <w:rFonts w:cstheme="minorHAnsi"/>
          <w:sz w:val="28"/>
          <w:szCs w:val="28"/>
        </w:rPr>
        <w:t xml:space="preserve"> nie wykazują obciążeń.</w:t>
      </w:r>
    </w:p>
    <w:p w14:paraId="6E556D40" w14:textId="01751E4E" w:rsidR="00E124C4" w:rsidRPr="00E124C4" w:rsidRDefault="00891161" w:rsidP="00E124C4">
      <w:pPr>
        <w:ind w:left="6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Cena sprzedaży zostanie powiększona o należny </w:t>
      </w:r>
      <w:r w:rsidR="00E124C4" w:rsidRPr="00E124C4">
        <w:rPr>
          <w:rFonts w:cstheme="minorHAnsi"/>
          <w:sz w:val="28"/>
          <w:szCs w:val="28"/>
        </w:rPr>
        <w:t>podatek VAT</w:t>
      </w:r>
      <w:r>
        <w:rPr>
          <w:rFonts w:cstheme="minorHAnsi"/>
          <w:sz w:val="28"/>
          <w:szCs w:val="28"/>
        </w:rPr>
        <w:t xml:space="preserve"> obowiązujący w dniu zawarcia umowy w formie aktu notarialnego</w:t>
      </w:r>
      <w:r w:rsidR="00E124C4" w:rsidRPr="00E124C4">
        <w:rPr>
          <w:rFonts w:cstheme="minorHAnsi"/>
          <w:sz w:val="28"/>
          <w:szCs w:val="28"/>
        </w:rPr>
        <w:t>.</w:t>
      </w:r>
    </w:p>
    <w:p w14:paraId="5F5E2833" w14:textId="05184013" w:rsidR="00E124C4" w:rsidRPr="00E124C4" w:rsidRDefault="00E124C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Zgodnie z art. 35 ust. 2, pkt 12 ustawy z dnia 21 sierpnia 1997 r. o gospodarce nieruchomościami (Dz. U. z 2024 r. poz. 1145 ze zm.) osoby, którym przysługuje pierwszeństwo w nabyciu nieruchomości na podstawie art. 34 ust. 1, pkt 1 i 2 tejże ustawy, są zobowiązane do złożenia wniosku w terminie 6 tygodni licząc od</w:t>
      </w:r>
      <w:r w:rsidR="009735CE">
        <w:rPr>
          <w:rFonts w:cstheme="minorHAnsi"/>
          <w:sz w:val="28"/>
          <w:szCs w:val="28"/>
        </w:rPr>
        <w:t> </w:t>
      </w:r>
      <w:r w:rsidRPr="00E124C4">
        <w:rPr>
          <w:rFonts w:cstheme="minorHAnsi"/>
          <w:sz w:val="28"/>
          <w:szCs w:val="28"/>
        </w:rPr>
        <w:t>dnia wywieszenia wykazu.</w:t>
      </w:r>
    </w:p>
    <w:p w14:paraId="67236ACB" w14:textId="0ABA1A43" w:rsidR="00E124C4" w:rsidRPr="00E124C4" w:rsidRDefault="00E124C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Szczegółowych informacji w sprawie sprzedaży udziela pracownik na Stanowisku Obsługi Inwestorów Urzędu Miejskiego w Śremie, w godzinach pracy urzędu, tel.</w:t>
      </w:r>
      <w:r w:rsidR="009735CE">
        <w:rPr>
          <w:rFonts w:cstheme="minorHAnsi"/>
          <w:sz w:val="28"/>
          <w:szCs w:val="28"/>
        </w:rPr>
        <w:t> </w:t>
      </w:r>
      <w:r w:rsidRPr="00E124C4">
        <w:rPr>
          <w:rFonts w:cstheme="minorHAnsi"/>
          <w:sz w:val="28"/>
          <w:szCs w:val="28"/>
        </w:rPr>
        <w:t>61 28 47 134 lub 604 586 515.</w:t>
      </w:r>
    </w:p>
    <w:p w14:paraId="58362B69" w14:textId="502218D8" w:rsidR="00D75446" w:rsidRDefault="00D75446" w:rsidP="00854AEB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0755A098" w14:textId="77777777" w:rsidR="00D75446" w:rsidRDefault="00D75446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794CCC75" w14:textId="6D6D306F" w:rsidR="00891161" w:rsidRDefault="00891161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311A63CD" w14:textId="6F5A0585" w:rsidR="00D75446" w:rsidRPr="00616A54" w:rsidRDefault="00D75446" w:rsidP="00D75446">
      <w:pPr>
        <w:jc w:val="both"/>
        <w:rPr>
          <w:rFonts w:cstheme="minorHAnsi"/>
          <w:sz w:val="20"/>
        </w:rPr>
      </w:pPr>
      <w:r w:rsidRPr="00616A54">
        <w:rPr>
          <w:rFonts w:cstheme="minorHAnsi"/>
          <w:sz w:val="20"/>
        </w:rPr>
        <w:t xml:space="preserve">Wykaz wywieszono dnia ....... </w:t>
      </w:r>
      <w:r w:rsidR="009517A4">
        <w:rPr>
          <w:rFonts w:cstheme="minorHAnsi"/>
          <w:sz w:val="20"/>
        </w:rPr>
        <w:t>grudnia</w:t>
      </w:r>
      <w:r w:rsidRPr="00616A54">
        <w:rPr>
          <w:rFonts w:cstheme="minorHAnsi"/>
          <w:sz w:val="20"/>
        </w:rPr>
        <w:t xml:space="preserve"> 20</w:t>
      </w:r>
      <w:r>
        <w:rPr>
          <w:rFonts w:cstheme="minorHAnsi"/>
          <w:sz w:val="20"/>
        </w:rPr>
        <w:t>25</w:t>
      </w:r>
      <w:r w:rsidRPr="00616A54">
        <w:rPr>
          <w:rFonts w:cstheme="minorHAnsi"/>
          <w:sz w:val="20"/>
        </w:rPr>
        <w:t xml:space="preserve"> r.</w:t>
      </w:r>
    </w:p>
    <w:p w14:paraId="4A718791" w14:textId="40BD2641" w:rsidR="000C1AD0" w:rsidRPr="00891161" w:rsidRDefault="009517A4" w:rsidP="000C62F6">
      <w:pPr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8752" behindDoc="0" locked="0" layoutInCell="1" allowOverlap="1" wp14:anchorId="2B8D1EBD" wp14:editId="391B9E33">
            <wp:simplePos x="0" y="0"/>
            <wp:positionH relativeFrom="margin">
              <wp:posOffset>-9525</wp:posOffset>
            </wp:positionH>
            <wp:positionV relativeFrom="margin">
              <wp:posOffset>8924925</wp:posOffset>
            </wp:positionV>
            <wp:extent cx="1353820" cy="460375"/>
            <wp:effectExtent l="0" t="0" r="0" b="0"/>
            <wp:wrapSquare wrapText="bothSides"/>
            <wp:docPr id="2027356347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5446" w:rsidRPr="00616A54">
        <w:rPr>
          <w:rFonts w:cstheme="minorHAnsi"/>
          <w:sz w:val="20"/>
        </w:rPr>
        <w:t>Zdjęto dnia .... ……………</w:t>
      </w:r>
      <w:r w:rsidR="00D75446">
        <w:rPr>
          <w:rFonts w:cstheme="minorHAnsi"/>
          <w:sz w:val="20"/>
        </w:rPr>
        <w:t>….</w:t>
      </w:r>
      <w:r w:rsidR="00D75446" w:rsidRPr="00616A54">
        <w:rPr>
          <w:rFonts w:cstheme="minorHAnsi"/>
          <w:sz w:val="20"/>
        </w:rPr>
        <w:t>……. 20</w:t>
      </w:r>
      <w:r w:rsidR="00D75446">
        <w:rPr>
          <w:rFonts w:cstheme="minorHAnsi"/>
          <w:sz w:val="20"/>
        </w:rPr>
        <w:t>2</w:t>
      </w:r>
      <w:r>
        <w:rPr>
          <w:rFonts w:cstheme="minorHAnsi"/>
          <w:sz w:val="20"/>
        </w:rPr>
        <w:t>….</w:t>
      </w:r>
      <w:r w:rsidR="00D75446" w:rsidRPr="00616A54">
        <w:rPr>
          <w:rFonts w:cstheme="minorHAnsi"/>
          <w:sz w:val="20"/>
        </w:rPr>
        <w:t xml:space="preserve"> r</w:t>
      </w:r>
      <w:r w:rsidR="00D75446">
        <w:rPr>
          <w:rFonts w:eastAsia="Times New Roman" w:cstheme="minorHAnsi"/>
          <w:noProof/>
          <w:sz w:val="28"/>
          <w:szCs w:val="28"/>
          <w:lang w:eastAsia="pl-PL"/>
        </w:rPr>
        <w:t xml:space="preserve"> </w:t>
      </w:r>
    </w:p>
    <w:sectPr w:rsidR="000C1AD0" w:rsidRPr="00891161" w:rsidSect="00E124C4">
      <w:footerReference w:type="default" r:id="rId10"/>
      <w:pgSz w:w="11906" w:h="16838"/>
      <w:pgMar w:top="851" w:right="1274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F581B" w14:textId="77777777" w:rsidR="00D573E2" w:rsidRDefault="00D573E2">
      <w:r>
        <w:separator/>
      </w:r>
    </w:p>
  </w:endnote>
  <w:endnote w:type="continuationSeparator" w:id="0">
    <w:p w14:paraId="477240C8" w14:textId="77777777" w:rsidR="00D573E2" w:rsidRDefault="00D57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78BC2" w14:textId="77777777" w:rsidR="00FE2A0A" w:rsidRDefault="00FE2A0A" w:rsidP="003124A9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DD400" w14:textId="77777777" w:rsidR="00D573E2" w:rsidRDefault="00D573E2">
      <w:r>
        <w:separator/>
      </w:r>
    </w:p>
  </w:footnote>
  <w:footnote w:type="continuationSeparator" w:id="0">
    <w:p w14:paraId="0D72A272" w14:textId="77777777" w:rsidR="00D573E2" w:rsidRDefault="00D573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248C8"/>
    <w:rsid w:val="00033B4A"/>
    <w:rsid w:val="000415D9"/>
    <w:rsid w:val="000667D5"/>
    <w:rsid w:val="000675BB"/>
    <w:rsid w:val="00081528"/>
    <w:rsid w:val="00081C6F"/>
    <w:rsid w:val="0008693A"/>
    <w:rsid w:val="000A7A87"/>
    <w:rsid w:val="000B5BF4"/>
    <w:rsid w:val="000C009D"/>
    <w:rsid w:val="000C1AD0"/>
    <w:rsid w:val="000C2471"/>
    <w:rsid w:val="000C62F6"/>
    <w:rsid w:val="000D7C69"/>
    <w:rsid w:val="000E7F88"/>
    <w:rsid w:val="00102F41"/>
    <w:rsid w:val="00120C54"/>
    <w:rsid w:val="00130EEA"/>
    <w:rsid w:val="00141735"/>
    <w:rsid w:val="00143F70"/>
    <w:rsid w:val="001630A7"/>
    <w:rsid w:val="001674C8"/>
    <w:rsid w:val="00172252"/>
    <w:rsid w:val="00180315"/>
    <w:rsid w:val="0018465D"/>
    <w:rsid w:val="00185A51"/>
    <w:rsid w:val="00196914"/>
    <w:rsid w:val="001B0041"/>
    <w:rsid w:val="001B47A9"/>
    <w:rsid w:val="001E6540"/>
    <w:rsid w:val="00207455"/>
    <w:rsid w:val="00226092"/>
    <w:rsid w:val="0023044E"/>
    <w:rsid w:val="002349D5"/>
    <w:rsid w:val="002452A5"/>
    <w:rsid w:val="002642F6"/>
    <w:rsid w:val="00277BE0"/>
    <w:rsid w:val="002851C5"/>
    <w:rsid w:val="00297701"/>
    <w:rsid w:val="002A7A69"/>
    <w:rsid w:val="002A7C02"/>
    <w:rsid w:val="002A7F2C"/>
    <w:rsid w:val="002D0108"/>
    <w:rsid w:val="002D4D29"/>
    <w:rsid w:val="003124A9"/>
    <w:rsid w:val="00325647"/>
    <w:rsid w:val="0033047A"/>
    <w:rsid w:val="00332D6C"/>
    <w:rsid w:val="00334589"/>
    <w:rsid w:val="003558CF"/>
    <w:rsid w:val="00360487"/>
    <w:rsid w:val="00375F34"/>
    <w:rsid w:val="003A417B"/>
    <w:rsid w:val="003C13F7"/>
    <w:rsid w:val="003E0502"/>
    <w:rsid w:val="003F3B14"/>
    <w:rsid w:val="004045A5"/>
    <w:rsid w:val="004318AF"/>
    <w:rsid w:val="00441368"/>
    <w:rsid w:val="004631EB"/>
    <w:rsid w:val="00487074"/>
    <w:rsid w:val="004A29F9"/>
    <w:rsid w:val="004A3403"/>
    <w:rsid w:val="004A3880"/>
    <w:rsid w:val="004B1692"/>
    <w:rsid w:val="004B5281"/>
    <w:rsid w:val="004D02F6"/>
    <w:rsid w:val="004F1D2A"/>
    <w:rsid w:val="004F3C0E"/>
    <w:rsid w:val="004F55C5"/>
    <w:rsid w:val="00506F86"/>
    <w:rsid w:val="005073DC"/>
    <w:rsid w:val="0051518D"/>
    <w:rsid w:val="00560548"/>
    <w:rsid w:val="00565806"/>
    <w:rsid w:val="00573E3F"/>
    <w:rsid w:val="00584B6C"/>
    <w:rsid w:val="005A1BF6"/>
    <w:rsid w:val="005D13EE"/>
    <w:rsid w:val="005D664C"/>
    <w:rsid w:val="005D73C7"/>
    <w:rsid w:val="005F39B6"/>
    <w:rsid w:val="005F62F6"/>
    <w:rsid w:val="006006B4"/>
    <w:rsid w:val="006243E1"/>
    <w:rsid w:val="006271E3"/>
    <w:rsid w:val="006346AC"/>
    <w:rsid w:val="0063502E"/>
    <w:rsid w:val="00690BA9"/>
    <w:rsid w:val="006915CA"/>
    <w:rsid w:val="006A23CC"/>
    <w:rsid w:val="006A7A9A"/>
    <w:rsid w:val="006D37F7"/>
    <w:rsid w:val="006D53F8"/>
    <w:rsid w:val="0070436C"/>
    <w:rsid w:val="00721492"/>
    <w:rsid w:val="007563CD"/>
    <w:rsid w:val="007703AB"/>
    <w:rsid w:val="00772661"/>
    <w:rsid w:val="00783ECA"/>
    <w:rsid w:val="007869D4"/>
    <w:rsid w:val="007A3251"/>
    <w:rsid w:val="007A38F7"/>
    <w:rsid w:val="007B7E43"/>
    <w:rsid w:val="007F0024"/>
    <w:rsid w:val="007F6CFC"/>
    <w:rsid w:val="007F7848"/>
    <w:rsid w:val="00800FA1"/>
    <w:rsid w:val="00824919"/>
    <w:rsid w:val="0082747F"/>
    <w:rsid w:val="00835640"/>
    <w:rsid w:val="0084360E"/>
    <w:rsid w:val="00854AEB"/>
    <w:rsid w:val="008571A2"/>
    <w:rsid w:val="008802C1"/>
    <w:rsid w:val="00891161"/>
    <w:rsid w:val="008B7BB0"/>
    <w:rsid w:val="008D07FC"/>
    <w:rsid w:val="0090322E"/>
    <w:rsid w:val="00915D1C"/>
    <w:rsid w:val="00940494"/>
    <w:rsid w:val="009517A4"/>
    <w:rsid w:val="009677A3"/>
    <w:rsid w:val="009708F3"/>
    <w:rsid w:val="00972CDD"/>
    <w:rsid w:val="009735CE"/>
    <w:rsid w:val="00973EBE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4CCC"/>
    <w:rsid w:val="00A26FCA"/>
    <w:rsid w:val="00A4086A"/>
    <w:rsid w:val="00A61990"/>
    <w:rsid w:val="00A915C0"/>
    <w:rsid w:val="00A96401"/>
    <w:rsid w:val="00AB0693"/>
    <w:rsid w:val="00AB7261"/>
    <w:rsid w:val="00AC76DC"/>
    <w:rsid w:val="00AF2F99"/>
    <w:rsid w:val="00AF4A07"/>
    <w:rsid w:val="00AF5EE0"/>
    <w:rsid w:val="00B07281"/>
    <w:rsid w:val="00B25120"/>
    <w:rsid w:val="00B4441A"/>
    <w:rsid w:val="00B474AF"/>
    <w:rsid w:val="00B566A2"/>
    <w:rsid w:val="00B65D62"/>
    <w:rsid w:val="00B97B68"/>
    <w:rsid w:val="00BA13AD"/>
    <w:rsid w:val="00BB1766"/>
    <w:rsid w:val="00BB7DA4"/>
    <w:rsid w:val="00C00115"/>
    <w:rsid w:val="00C2184E"/>
    <w:rsid w:val="00C23AAE"/>
    <w:rsid w:val="00C46077"/>
    <w:rsid w:val="00C472E6"/>
    <w:rsid w:val="00C523B5"/>
    <w:rsid w:val="00C750E9"/>
    <w:rsid w:val="00C75326"/>
    <w:rsid w:val="00C8124A"/>
    <w:rsid w:val="00C91471"/>
    <w:rsid w:val="00CC0492"/>
    <w:rsid w:val="00CC239F"/>
    <w:rsid w:val="00CD017A"/>
    <w:rsid w:val="00CF0897"/>
    <w:rsid w:val="00CF0FD0"/>
    <w:rsid w:val="00CF2A3D"/>
    <w:rsid w:val="00D12B2E"/>
    <w:rsid w:val="00D30A6D"/>
    <w:rsid w:val="00D35CAE"/>
    <w:rsid w:val="00D45CA7"/>
    <w:rsid w:val="00D55F2A"/>
    <w:rsid w:val="00D573E2"/>
    <w:rsid w:val="00D75446"/>
    <w:rsid w:val="00D77A68"/>
    <w:rsid w:val="00DA795E"/>
    <w:rsid w:val="00DB358C"/>
    <w:rsid w:val="00DD2B2B"/>
    <w:rsid w:val="00DF10C6"/>
    <w:rsid w:val="00DF2AEB"/>
    <w:rsid w:val="00E0267E"/>
    <w:rsid w:val="00E124C4"/>
    <w:rsid w:val="00E2103A"/>
    <w:rsid w:val="00E35132"/>
    <w:rsid w:val="00E445B7"/>
    <w:rsid w:val="00E557AE"/>
    <w:rsid w:val="00E70B51"/>
    <w:rsid w:val="00E7224D"/>
    <w:rsid w:val="00E85E7D"/>
    <w:rsid w:val="00E87940"/>
    <w:rsid w:val="00ED5420"/>
    <w:rsid w:val="00EE0910"/>
    <w:rsid w:val="00EF0496"/>
    <w:rsid w:val="00EF4528"/>
    <w:rsid w:val="00EF4DA8"/>
    <w:rsid w:val="00F004A4"/>
    <w:rsid w:val="00F0085B"/>
    <w:rsid w:val="00F056BA"/>
    <w:rsid w:val="00F45AF2"/>
    <w:rsid w:val="00F4751E"/>
    <w:rsid w:val="00FA3E74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124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24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1531</TotalTime>
  <Pages>1</Pages>
  <Words>286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114</cp:revision>
  <cp:lastPrinted>2025-03-21T08:38:00Z</cp:lastPrinted>
  <dcterms:created xsi:type="dcterms:W3CDTF">2013-11-07T10:24:00Z</dcterms:created>
  <dcterms:modified xsi:type="dcterms:W3CDTF">2025-12-09T07:57:00Z</dcterms:modified>
</cp:coreProperties>
</file>