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31581" w14:textId="77777777" w:rsidR="0083089E" w:rsidRDefault="0083089E" w:rsidP="00912E32">
      <w:pPr>
        <w:pStyle w:val="Nagwek2"/>
        <w:numPr>
          <w:ilvl w:val="0"/>
          <w:numId w:val="0"/>
        </w:numPr>
        <w:tabs>
          <w:tab w:val="left" w:pos="708"/>
        </w:tabs>
        <w:spacing w:before="120"/>
        <w:jc w:val="left"/>
      </w:pPr>
      <w:r>
        <w:rPr>
          <w:noProof/>
        </w:rPr>
        <w:drawing>
          <wp:inline distT="0" distB="0" distL="0" distR="0" wp14:anchorId="30A87CC1" wp14:editId="4AC6BB79">
            <wp:extent cx="1076325" cy="1552575"/>
            <wp:effectExtent l="0" t="0" r="9525" b="9525"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CD7EB" w14:textId="77777777" w:rsidR="0083089E" w:rsidRDefault="0083089E" w:rsidP="0083089E"/>
    <w:p w14:paraId="3FC409F8" w14:textId="77777777" w:rsidR="0083089E" w:rsidRDefault="0083089E" w:rsidP="0083089E"/>
    <w:p w14:paraId="5EBF4064" w14:textId="77777777" w:rsidR="0083089E" w:rsidRDefault="0083089E" w:rsidP="0083089E"/>
    <w:p w14:paraId="6A16193D" w14:textId="77777777" w:rsidR="0083089E" w:rsidRPr="0088030F" w:rsidRDefault="0083089E" w:rsidP="0083089E">
      <w:pPr>
        <w:spacing w:line="480" w:lineRule="auto"/>
        <w:jc w:val="center"/>
        <w:rPr>
          <w:rFonts w:ascii="Calibri" w:hAnsi="Calibri" w:cs="Calibr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030F">
        <w:rPr>
          <w:rFonts w:ascii="Calibri" w:hAnsi="Calibri" w:cs="Calibr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</w:t>
      </w:r>
    </w:p>
    <w:p w14:paraId="6CD31BFD" w14:textId="77777777" w:rsidR="0083089E" w:rsidRPr="0088030F" w:rsidRDefault="0083089E" w:rsidP="0083089E">
      <w:pPr>
        <w:spacing w:line="480" w:lineRule="auto"/>
        <w:jc w:val="center"/>
        <w:rPr>
          <w:rFonts w:ascii="Calibri" w:hAnsi="Calibri" w:cs="Calibr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030F">
        <w:rPr>
          <w:rFonts w:ascii="Calibri" w:hAnsi="Calibri" w:cs="Calibri"/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Stanowiska Pracy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25"/>
        <w:gridCol w:w="298"/>
        <w:gridCol w:w="5742"/>
      </w:tblGrid>
      <w:tr w:rsidR="0083089E" w:rsidRPr="0088030F" w14:paraId="3D4079B4" w14:textId="77777777" w:rsidTr="0083089E">
        <w:tc>
          <w:tcPr>
            <w:tcW w:w="3069" w:type="dxa"/>
            <w:hideMark/>
          </w:tcPr>
          <w:p w14:paraId="79E5A926" w14:textId="77777777" w:rsidR="0083089E" w:rsidRPr="0088030F" w:rsidRDefault="0083089E">
            <w:pPr>
              <w:spacing w:before="240" w:after="240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8030F">
              <w:rPr>
                <w:rFonts w:ascii="Calibri" w:hAnsi="Calibri" w:cs="Calibri"/>
                <w:b/>
                <w:sz w:val="24"/>
                <w:szCs w:val="24"/>
              </w:rPr>
              <w:t>Imię i nazwisko pracownika: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971AE6" w14:textId="77777777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FF2C0" w14:textId="60425D3B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3089E" w:rsidRPr="0088030F" w14:paraId="4290E99E" w14:textId="77777777" w:rsidTr="0083089E">
        <w:tc>
          <w:tcPr>
            <w:tcW w:w="3069" w:type="dxa"/>
          </w:tcPr>
          <w:p w14:paraId="6D89D2F1" w14:textId="77777777" w:rsidR="0083089E" w:rsidRPr="0088030F" w:rsidRDefault="0083089E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00" w:type="dxa"/>
          </w:tcPr>
          <w:p w14:paraId="5B6E5E9C" w14:textId="77777777" w:rsidR="0083089E" w:rsidRPr="0088030F" w:rsidRDefault="0083089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078A4" w14:textId="77777777" w:rsidR="0083089E" w:rsidRPr="0088030F" w:rsidRDefault="0083089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3089E" w:rsidRPr="0088030F" w14:paraId="21AFAA3C" w14:textId="77777777" w:rsidTr="0083089E">
        <w:tc>
          <w:tcPr>
            <w:tcW w:w="3069" w:type="dxa"/>
            <w:hideMark/>
          </w:tcPr>
          <w:p w14:paraId="4C5F3B86" w14:textId="77777777" w:rsidR="0083089E" w:rsidRPr="0088030F" w:rsidRDefault="0083089E">
            <w:pPr>
              <w:spacing w:before="240" w:after="240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8030F">
              <w:rPr>
                <w:rFonts w:ascii="Calibri" w:hAnsi="Calibri" w:cs="Calibri"/>
                <w:b/>
                <w:sz w:val="24"/>
                <w:szCs w:val="24"/>
              </w:rPr>
              <w:t>Nazwa stanowiska: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7B5772" w14:textId="77777777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6B377" w14:textId="434E09FB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  <w:r w:rsidRPr="0088030F">
              <w:rPr>
                <w:rFonts w:ascii="Calibri" w:hAnsi="Calibri" w:cs="Calibri"/>
                <w:sz w:val="24"/>
                <w:szCs w:val="24"/>
              </w:rPr>
              <w:t>DS. REGULACJI MAJĄTKOWYCH</w:t>
            </w:r>
          </w:p>
        </w:tc>
      </w:tr>
      <w:tr w:rsidR="0083089E" w:rsidRPr="0088030F" w14:paraId="370724F7" w14:textId="77777777" w:rsidTr="0083089E">
        <w:tc>
          <w:tcPr>
            <w:tcW w:w="3069" w:type="dxa"/>
          </w:tcPr>
          <w:p w14:paraId="6B2276A4" w14:textId="77777777" w:rsidR="0083089E" w:rsidRPr="0088030F" w:rsidRDefault="0083089E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00" w:type="dxa"/>
          </w:tcPr>
          <w:p w14:paraId="242E7049" w14:textId="77777777" w:rsidR="0083089E" w:rsidRPr="0088030F" w:rsidRDefault="0083089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9659FE" w14:textId="77777777" w:rsidR="0083089E" w:rsidRPr="0088030F" w:rsidRDefault="0083089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3089E" w:rsidRPr="0088030F" w14:paraId="187DE499" w14:textId="77777777" w:rsidTr="0083089E">
        <w:tc>
          <w:tcPr>
            <w:tcW w:w="3069" w:type="dxa"/>
            <w:hideMark/>
          </w:tcPr>
          <w:p w14:paraId="2821DA58" w14:textId="77777777" w:rsidR="0083089E" w:rsidRPr="0088030F" w:rsidRDefault="0083089E">
            <w:pPr>
              <w:spacing w:before="240" w:after="240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8030F">
              <w:rPr>
                <w:rFonts w:ascii="Calibri" w:hAnsi="Calibri" w:cs="Calibri"/>
                <w:b/>
                <w:sz w:val="24"/>
                <w:szCs w:val="24"/>
              </w:rPr>
              <w:t>Pion: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C227CE" w14:textId="77777777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C866" w14:textId="77777777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  <w:r w:rsidRPr="0088030F">
              <w:rPr>
                <w:rFonts w:ascii="Calibri" w:hAnsi="Calibri" w:cs="Calibri"/>
                <w:sz w:val="24"/>
                <w:szCs w:val="24"/>
              </w:rPr>
              <w:t>SKARBU GMINY</w:t>
            </w:r>
          </w:p>
        </w:tc>
      </w:tr>
      <w:tr w:rsidR="0083089E" w:rsidRPr="0088030F" w14:paraId="6AE246A0" w14:textId="77777777" w:rsidTr="0083089E">
        <w:tc>
          <w:tcPr>
            <w:tcW w:w="3069" w:type="dxa"/>
          </w:tcPr>
          <w:p w14:paraId="30B778A8" w14:textId="77777777" w:rsidR="0083089E" w:rsidRPr="0088030F" w:rsidRDefault="0083089E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00" w:type="dxa"/>
          </w:tcPr>
          <w:p w14:paraId="099C8BEB" w14:textId="77777777" w:rsidR="0083089E" w:rsidRPr="0088030F" w:rsidRDefault="0083089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B06367" w14:textId="77777777" w:rsidR="0083089E" w:rsidRPr="0088030F" w:rsidRDefault="0083089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3089E" w:rsidRPr="0088030F" w14:paraId="65D33ED5" w14:textId="77777777" w:rsidTr="0083089E">
        <w:tc>
          <w:tcPr>
            <w:tcW w:w="3069" w:type="dxa"/>
            <w:hideMark/>
          </w:tcPr>
          <w:p w14:paraId="05BC4AA9" w14:textId="77777777" w:rsidR="0083089E" w:rsidRPr="0088030F" w:rsidRDefault="0083089E">
            <w:pPr>
              <w:spacing w:before="240" w:after="240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8030F">
              <w:rPr>
                <w:rFonts w:ascii="Calibri" w:hAnsi="Calibri" w:cs="Calibri"/>
                <w:b/>
                <w:sz w:val="24"/>
                <w:szCs w:val="24"/>
              </w:rPr>
              <w:t>Zespół: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8E37A" w14:textId="77777777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8DFE" w14:textId="77777777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  <w:r w:rsidRPr="0088030F">
              <w:rPr>
                <w:rFonts w:ascii="Calibri" w:hAnsi="Calibri" w:cs="Calibri"/>
                <w:sz w:val="24"/>
                <w:szCs w:val="24"/>
              </w:rPr>
              <w:t>GOSPODARKI NIERUCHOMOŚCIAMI</w:t>
            </w:r>
          </w:p>
        </w:tc>
      </w:tr>
      <w:tr w:rsidR="0083089E" w:rsidRPr="0088030F" w14:paraId="736ECAC5" w14:textId="77777777" w:rsidTr="0083089E">
        <w:tc>
          <w:tcPr>
            <w:tcW w:w="3069" w:type="dxa"/>
          </w:tcPr>
          <w:p w14:paraId="741E715B" w14:textId="77777777" w:rsidR="0083089E" w:rsidRPr="0088030F" w:rsidRDefault="0083089E">
            <w:pPr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00" w:type="dxa"/>
          </w:tcPr>
          <w:p w14:paraId="4EEF9330" w14:textId="77777777" w:rsidR="0083089E" w:rsidRPr="0088030F" w:rsidRDefault="0083089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EE7E44" w14:textId="77777777" w:rsidR="0083089E" w:rsidRPr="0088030F" w:rsidRDefault="0083089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3089E" w:rsidRPr="0088030F" w14:paraId="427CFF9A" w14:textId="77777777" w:rsidTr="0083089E">
        <w:tc>
          <w:tcPr>
            <w:tcW w:w="3069" w:type="dxa"/>
            <w:hideMark/>
          </w:tcPr>
          <w:p w14:paraId="7C65E01F" w14:textId="77777777" w:rsidR="0083089E" w:rsidRPr="0088030F" w:rsidRDefault="0083089E">
            <w:pPr>
              <w:spacing w:before="240" w:after="240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8030F">
              <w:rPr>
                <w:rFonts w:ascii="Calibri" w:hAnsi="Calibri" w:cs="Calibri"/>
                <w:b/>
                <w:sz w:val="24"/>
                <w:szCs w:val="24"/>
              </w:rPr>
              <w:t>Osoba nadzorująca: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540F81" w14:textId="77777777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A6A7" w14:textId="77777777" w:rsidR="0083089E" w:rsidRPr="0088030F" w:rsidRDefault="0083089E">
            <w:pPr>
              <w:spacing w:before="240" w:after="240"/>
              <w:rPr>
                <w:rFonts w:ascii="Calibri" w:hAnsi="Calibri" w:cs="Calibri"/>
                <w:sz w:val="24"/>
                <w:szCs w:val="24"/>
              </w:rPr>
            </w:pPr>
            <w:r w:rsidRPr="0088030F">
              <w:rPr>
                <w:rFonts w:ascii="Calibri" w:hAnsi="Calibri" w:cs="Calibri"/>
                <w:sz w:val="24"/>
                <w:szCs w:val="24"/>
              </w:rPr>
              <w:t>NACZELNIK PIONU</w:t>
            </w:r>
          </w:p>
        </w:tc>
      </w:tr>
    </w:tbl>
    <w:p w14:paraId="225EA7B9" w14:textId="379DBC86" w:rsidR="00753EB2" w:rsidRPr="0088030F" w:rsidRDefault="00753EB2" w:rsidP="00753EB2">
      <w:pPr>
        <w:rPr>
          <w:rFonts w:ascii="Calibri" w:hAnsi="Calibri" w:cs="Calibri"/>
          <w:b/>
          <w:smallCaps/>
          <w:color w:val="6666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974EFFE" w14:textId="036C5A52" w:rsidR="00753EB2" w:rsidRPr="0088030F" w:rsidRDefault="00753EB2" w:rsidP="00753EB2">
      <w:pPr>
        <w:rPr>
          <w:rFonts w:ascii="Calibri" w:hAnsi="Calibri" w:cs="Calibri"/>
          <w:b/>
          <w:smallCap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8030F">
        <w:rPr>
          <w:rFonts w:ascii="Calibri" w:hAnsi="Calibri" w:cs="Calibri"/>
          <w:b/>
          <w:smallCaps/>
          <w:noProof/>
          <w:color w:val="6666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D1C12C" wp14:editId="1DB0D35D">
                <wp:simplePos x="0" y="0"/>
                <wp:positionH relativeFrom="column">
                  <wp:posOffset>2144695</wp:posOffset>
                </wp:positionH>
                <wp:positionV relativeFrom="paragraph">
                  <wp:posOffset>6278</wp:posOffset>
                </wp:positionV>
                <wp:extent cx="3623094" cy="327804"/>
                <wp:effectExtent l="0" t="0" r="15875" b="15240"/>
                <wp:wrapNone/>
                <wp:docPr id="442252387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3094" cy="32780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108B5F" id="Prostokąt 2" o:spid="_x0000_s1026" style="position:absolute;margin-left:168.85pt;margin-top:.5pt;width:285.3pt;height:25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" fillcolor="white [3201]" strokecolor="black [3200]" strokeweight="2pt"/>
            </w:pict>
          </mc:Fallback>
        </mc:AlternateContent>
      </w:r>
      <w:r w:rsidRPr="0088030F">
        <w:rPr>
          <w:rFonts w:ascii="Calibri" w:hAnsi="Calibri" w:cs="Calibri"/>
          <w:b/>
          <w:smallCaps/>
          <w:color w:val="6666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 </w:t>
      </w:r>
      <w:r w:rsidRPr="0088030F">
        <w:rPr>
          <w:rFonts w:ascii="Calibri" w:hAnsi="Calibri" w:cs="Calibri"/>
          <w:b/>
          <w:sz w:val="24"/>
          <w:szCs w:val="24"/>
        </w:rPr>
        <w:t xml:space="preserve"> Data obowiązywania       </w:t>
      </w:r>
    </w:p>
    <w:p w14:paraId="0A431B65" w14:textId="77777777" w:rsidR="0083089E" w:rsidRPr="0088030F" w:rsidRDefault="0083089E" w:rsidP="0083089E">
      <w:pPr>
        <w:rPr>
          <w:rFonts w:ascii="Calibri" w:hAnsi="Calibri" w:cs="Calibri"/>
          <w:sz w:val="24"/>
          <w:szCs w:val="24"/>
        </w:rPr>
      </w:pPr>
    </w:p>
    <w:p w14:paraId="4B7E9535" w14:textId="77777777" w:rsidR="0083089E" w:rsidRPr="0088030F" w:rsidRDefault="0083089E" w:rsidP="0083089E">
      <w:pPr>
        <w:rPr>
          <w:rFonts w:ascii="Calibri" w:hAnsi="Calibri" w:cs="Calibri"/>
          <w:sz w:val="24"/>
          <w:szCs w:val="24"/>
        </w:rPr>
      </w:pPr>
    </w:p>
    <w:p w14:paraId="56139A77" w14:textId="77777777" w:rsidR="0088030F" w:rsidRPr="0088030F" w:rsidRDefault="0088030F" w:rsidP="0083089E">
      <w:pPr>
        <w:rPr>
          <w:rFonts w:ascii="Calibri" w:hAnsi="Calibri" w:cs="Calibri"/>
          <w:sz w:val="24"/>
          <w:szCs w:val="24"/>
        </w:rPr>
      </w:pPr>
    </w:p>
    <w:p w14:paraId="78CBEF9F" w14:textId="77777777" w:rsidR="0088030F" w:rsidRDefault="0088030F" w:rsidP="0083089E">
      <w:pPr>
        <w:rPr>
          <w:rFonts w:ascii="Calibri" w:hAnsi="Calibri" w:cs="Calibri"/>
        </w:rPr>
      </w:pPr>
    </w:p>
    <w:p w14:paraId="23E40C9B" w14:textId="77777777" w:rsidR="0088030F" w:rsidRDefault="0088030F" w:rsidP="0083089E">
      <w:pPr>
        <w:rPr>
          <w:rFonts w:ascii="Calibri" w:hAnsi="Calibri" w:cs="Calibri"/>
        </w:rPr>
      </w:pPr>
    </w:p>
    <w:p w14:paraId="4D353FD6" w14:textId="77777777" w:rsidR="0088030F" w:rsidRPr="0088030F" w:rsidRDefault="0088030F" w:rsidP="0083089E">
      <w:pPr>
        <w:rPr>
          <w:rFonts w:ascii="Calibri" w:hAnsi="Calibri" w:cs="Calibri"/>
        </w:rPr>
      </w:pPr>
    </w:p>
    <w:p w14:paraId="522EEFD7" w14:textId="2F11989C" w:rsidR="0083089E" w:rsidRPr="0088030F" w:rsidRDefault="00DD5F09" w:rsidP="00DD5F09">
      <w:pPr>
        <w:pStyle w:val="Nagwek1"/>
        <w:numPr>
          <w:ilvl w:val="0"/>
          <w:numId w:val="2"/>
        </w:numPr>
        <w:spacing w:line="360" w:lineRule="auto"/>
        <w:ind w:hanging="720"/>
        <w:rPr>
          <w:rFonts w:asciiTheme="minorHAnsi" w:hAnsiTheme="minorHAnsi" w:cstheme="minorHAnsi"/>
          <w:smallCaps/>
          <w:color w:val="666699"/>
        </w:rPr>
      </w:pPr>
      <w:r w:rsidRPr="0088030F">
        <w:rPr>
          <w:rFonts w:asciiTheme="minorHAnsi" w:hAnsiTheme="minorHAnsi" w:cstheme="minorHAnsi"/>
          <w:smallCaps/>
          <w:color w:val="666699"/>
        </w:rPr>
        <w:lastRenderedPageBreak/>
        <w:t>Cel pracy</w:t>
      </w:r>
      <w:r w:rsidR="00FC56C3">
        <w:rPr>
          <w:rFonts w:asciiTheme="minorHAnsi" w:hAnsiTheme="minorHAnsi" w:cstheme="minorHAnsi"/>
          <w:smallCaps/>
          <w:color w:val="666699"/>
        </w:rPr>
        <w:t>:</w:t>
      </w:r>
    </w:p>
    <w:p w14:paraId="6DB3DFEC" w14:textId="34EC9832" w:rsidR="0083089E" w:rsidRPr="0088030F" w:rsidRDefault="00DE5967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W</w:t>
      </w:r>
      <w:r w:rsidR="0083089E" w:rsidRPr="0088030F">
        <w:rPr>
          <w:rFonts w:asciiTheme="minorHAnsi" w:hAnsiTheme="minorHAnsi" w:cstheme="minorHAnsi"/>
          <w:sz w:val="24"/>
          <w:szCs w:val="24"/>
        </w:rPr>
        <w:t>yposażanie</w:t>
      </w:r>
      <w:r w:rsidR="002A05BF" w:rsidRPr="0088030F">
        <w:rPr>
          <w:rFonts w:asciiTheme="minorHAnsi" w:hAnsiTheme="minorHAnsi" w:cstheme="minorHAnsi"/>
          <w:sz w:val="24"/>
          <w:szCs w:val="24"/>
        </w:rPr>
        <w:t xml:space="preserve"> samorządowych osób prawnych oraz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samorządowych jednostek organizacyjnych</w:t>
      </w:r>
      <w:r w:rsidR="006B0306">
        <w:rPr>
          <w:rFonts w:asciiTheme="minorHAnsi" w:hAnsiTheme="minorHAnsi" w:cstheme="minorHAnsi"/>
          <w:sz w:val="24"/>
          <w:szCs w:val="24"/>
        </w:rPr>
        <w:t xml:space="preserve"> </w:t>
      </w:r>
      <w:r w:rsidR="00FF7568" w:rsidRPr="0088030F">
        <w:rPr>
          <w:rFonts w:asciiTheme="minorHAnsi" w:hAnsiTheme="minorHAnsi" w:cstheme="minorHAnsi"/>
          <w:sz w:val="24"/>
          <w:szCs w:val="24"/>
        </w:rPr>
        <w:t>i pomocniczych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w nieruchomośc</w:t>
      </w:r>
      <w:r w:rsidR="006002AB" w:rsidRPr="0088030F">
        <w:rPr>
          <w:rFonts w:asciiTheme="minorHAnsi" w:hAnsiTheme="minorHAnsi" w:cstheme="minorHAnsi"/>
          <w:sz w:val="24"/>
          <w:szCs w:val="24"/>
        </w:rPr>
        <w:t>i niezbędne do ich działalności.</w:t>
      </w:r>
    </w:p>
    <w:p w14:paraId="28A25241" w14:textId="51A79466" w:rsidR="00EB353C" w:rsidRPr="0088030F" w:rsidRDefault="006002A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R</w:t>
      </w:r>
      <w:r w:rsidR="00682C4B" w:rsidRPr="0088030F">
        <w:rPr>
          <w:rFonts w:asciiTheme="minorHAnsi" w:hAnsiTheme="minorHAnsi" w:cstheme="minorHAnsi"/>
          <w:sz w:val="24"/>
          <w:szCs w:val="24"/>
        </w:rPr>
        <w:t>egulacje i obrót nieruchomości</w:t>
      </w:r>
      <w:r w:rsidR="00FF7568" w:rsidRPr="0088030F">
        <w:rPr>
          <w:rFonts w:asciiTheme="minorHAnsi" w:hAnsiTheme="minorHAnsi" w:cstheme="minorHAnsi"/>
          <w:sz w:val="24"/>
          <w:szCs w:val="24"/>
        </w:rPr>
        <w:t>ami</w:t>
      </w:r>
      <w:r w:rsidR="00682C4B" w:rsidRPr="0088030F">
        <w:rPr>
          <w:rFonts w:asciiTheme="minorHAnsi" w:hAnsiTheme="minorHAnsi" w:cstheme="minorHAnsi"/>
          <w:sz w:val="24"/>
          <w:szCs w:val="24"/>
        </w:rPr>
        <w:t xml:space="preserve"> ze Skarbem Państwa, jednostkami samorządowymi, kościołami, podmiotami spółdzielczymi itd., w ramach realizac</w:t>
      </w:r>
      <w:r w:rsidR="00E4167C" w:rsidRPr="0088030F">
        <w:rPr>
          <w:rFonts w:asciiTheme="minorHAnsi" w:hAnsiTheme="minorHAnsi" w:cstheme="minorHAnsi"/>
          <w:sz w:val="24"/>
          <w:szCs w:val="24"/>
        </w:rPr>
        <w:t xml:space="preserve">ji gminnych zadań </w:t>
      </w:r>
      <w:r w:rsidR="00490209">
        <w:rPr>
          <w:rFonts w:asciiTheme="minorHAnsi" w:hAnsiTheme="minorHAnsi" w:cstheme="minorHAnsi"/>
          <w:sz w:val="24"/>
          <w:szCs w:val="24"/>
        </w:rPr>
        <w:br/>
      </w:r>
      <w:r w:rsidR="00E4167C" w:rsidRPr="0088030F">
        <w:rPr>
          <w:rFonts w:asciiTheme="minorHAnsi" w:hAnsiTheme="minorHAnsi" w:cstheme="minorHAnsi"/>
          <w:sz w:val="24"/>
          <w:szCs w:val="24"/>
        </w:rPr>
        <w:t>i</w:t>
      </w:r>
      <w:r w:rsidR="00682C4B" w:rsidRPr="0088030F">
        <w:rPr>
          <w:rFonts w:asciiTheme="minorHAnsi" w:hAnsiTheme="minorHAnsi" w:cstheme="minorHAnsi"/>
          <w:sz w:val="24"/>
          <w:szCs w:val="24"/>
        </w:rPr>
        <w:t xml:space="preserve"> gospodarki</w:t>
      </w:r>
      <w:r w:rsidRPr="0088030F">
        <w:rPr>
          <w:rFonts w:asciiTheme="minorHAnsi" w:hAnsiTheme="minorHAnsi" w:cstheme="minorHAnsi"/>
          <w:sz w:val="24"/>
          <w:szCs w:val="24"/>
        </w:rPr>
        <w:t xml:space="preserve"> zasobem gminnych nieruchomości.</w:t>
      </w:r>
    </w:p>
    <w:p w14:paraId="763A4247" w14:textId="77777777" w:rsidR="00C639DF" w:rsidRPr="0088030F" w:rsidRDefault="006002A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D</w:t>
      </w:r>
      <w:r w:rsidR="0074605D" w:rsidRPr="0088030F">
        <w:rPr>
          <w:rFonts w:asciiTheme="minorHAnsi" w:hAnsiTheme="minorHAnsi" w:cstheme="minorHAnsi"/>
          <w:sz w:val="24"/>
          <w:szCs w:val="24"/>
        </w:rPr>
        <w:t xml:space="preserve">okonywanie w uzasadnionym zakresie obciążeń nieruchomości gminnych. </w:t>
      </w:r>
    </w:p>
    <w:p w14:paraId="340DA69D" w14:textId="77777777" w:rsidR="0083089E" w:rsidRPr="0088030F" w:rsidRDefault="0083089E" w:rsidP="0083089E">
      <w:pPr>
        <w:pStyle w:val="Nagwek1"/>
        <w:numPr>
          <w:ilvl w:val="0"/>
          <w:numId w:val="2"/>
        </w:numPr>
        <w:spacing w:line="360" w:lineRule="auto"/>
        <w:ind w:hanging="720"/>
        <w:rPr>
          <w:rFonts w:asciiTheme="minorHAnsi" w:hAnsiTheme="minorHAnsi" w:cstheme="minorHAnsi"/>
          <w:smallCaps/>
          <w:color w:val="666699"/>
        </w:rPr>
      </w:pPr>
      <w:r w:rsidRPr="0088030F">
        <w:rPr>
          <w:rFonts w:asciiTheme="minorHAnsi" w:hAnsiTheme="minorHAnsi" w:cstheme="minorHAnsi"/>
          <w:smallCaps/>
          <w:color w:val="666699"/>
        </w:rPr>
        <w:t>Realizowane zadania</w:t>
      </w:r>
      <w:r w:rsidR="00245ECF" w:rsidRPr="0088030F">
        <w:rPr>
          <w:rFonts w:asciiTheme="minorHAnsi" w:hAnsiTheme="minorHAnsi" w:cstheme="minorHAnsi"/>
          <w:smallCaps/>
          <w:color w:val="666699"/>
        </w:rPr>
        <w:t>:</w:t>
      </w:r>
    </w:p>
    <w:p w14:paraId="0ABDA297" w14:textId="65784344" w:rsidR="0004317E" w:rsidRPr="0088030F" w:rsidRDefault="00561BFA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785108" w:rsidRPr="0088030F">
        <w:rPr>
          <w:rFonts w:asciiTheme="minorHAnsi" w:hAnsiTheme="minorHAnsi" w:cstheme="minorHAnsi"/>
          <w:sz w:val="24"/>
          <w:szCs w:val="24"/>
        </w:rPr>
        <w:t xml:space="preserve">pracowuje i przedstawia do zatwierdzenia dokumenty w ramach postępowań </w:t>
      </w:r>
      <w:r w:rsidR="00490209">
        <w:rPr>
          <w:rFonts w:asciiTheme="minorHAnsi" w:hAnsiTheme="minorHAnsi" w:cstheme="minorHAnsi"/>
          <w:sz w:val="24"/>
          <w:szCs w:val="24"/>
        </w:rPr>
        <w:br/>
      </w:r>
      <w:r w:rsidR="00785108" w:rsidRPr="0088030F">
        <w:rPr>
          <w:rFonts w:asciiTheme="minorHAnsi" w:hAnsiTheme="minorHAnsi" w:cstheme="minorHAnsi"/>
          <w:sz w:val="24"/>
          <w:szCs w:val="24"/>
        </w:rPr>
        <w:t>o przekazanie nieruchomości w trwały zarząd jednostkom organizacyjnym gminy oraz dokumenty w postępowaniach w spra</w:t>
      </w:r>
      <w:r w:rsidRPr="0088030F">
        <w:rPr>
          <w:rFonts w:asciiTheme="minorHAnsi" w:hAnsiTheme="minorHAnsi" w:cstheme="minorHAnsi"/>
          <w:sz w:val="24"/>
          <w:szCs w:val="24"/>
        </w:rPr>
        <w:t>wie wygaszenia trwałego zarząd,</w:t>
      </w:r>
    </w:p>
    <w:p w14:paraId="28132E42" w14:textId="649D3654" w:rsidR="00245ECF" w:rsidRPr="0088030F" w:rsidRDefault="00561BFA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k</w:t>
      </w:r>
      <w:r w:rsidR="00245ECF" w:rsidRPr="0088030F">
        <w:rPr>
          <w:rFonts w:asciiTheme="minorHAnsi" w:hAnsiTheme="minorHAnsi" w:cstheme="minorHAnsi"/>
          <w:sz w:val="24"/>
          <w:szCs w:val="24"/>
        </w:rPr>
        <w:t xml:space="preserve">ontroluje w ramach czynności nadzorczych </w:t>
      </w:r>
      <w:r w:rsidRPr="0088030F">
        <w:rPr>
          <w:rFonts w:asciiTheme="minorHAnsi" w:hAnsiTheme="minorHAnsi" w:cstheme="minorHAnsi"/>
          <w:sz w:val="24"/>
          <w:szCs w:val="24"/>
        </w:rPr>
        <w:t>zgodność  wykorzystywania majątku przez jednostki organizacyjne z decyzją o przekazaniu</w:t>
      </w:r>
      <w:r w:rsidR="00581C9B" w:rsidRPr="0088030F">
        <w:rPr>
          <w:rFonts w:asciiTheme="minorHAnsi" w:hAnsiTheme="minorHAnsi" w:cstheme="minorHAnsi"/>
          <w:sz w:val="24"/>
          <w:szCs w:val="24"/>
        </w:rPr>
        <w:t xml:space="preserve"> nieruchomości w trwały zarząd, a w tym zgodność</w:t>
      </w:r>
      <w:r w:rsidRPr="0088030F">
        <w:rPr>
          <w:rFonts w:asciiTheme="minorHAnsi" w:hAnsiTheme="minorHAnsi" w:cstheme="minorHAnsi"/>
          <w:sz w:val="24"/>
          <w:szCs w:val="24"/>
        </w:rPr>
        <w:t xml:space="preserve"> </w:t>
      </w:r>
      <w:r w:rsidR="00581C9B" w:rsidRPr="0088030F">
        <w:rPr>
          <w:rFonts w:asciiTheme="minorHAnsi" w:hAnsiTheme="minorHAnsi" w:cstheme="minorHAnsi"/>
          <w:sz w:val="24"/>
          <w:szCs w:val="24"/>
        </w:rPr>
        <w:t xml:space="preserve">wpływających  do urzędu umów cywilnoprawnych związanych </w:t>
      </w:r>
      <w:r w:rsidR="00490209">
        <w:rPr>
          <w:rFonts w:asciiTheme="minorHAnsi" w:hAnsiTheme="minorHAnsi" w:cstheme="minorHAnsi"/>
          <w:sz w:val="24"/>
          <w:szCs w:val="24"/>
        </w:rPr>
        <w:br/>
      </w:r>
      <w:r w:rsidR="00581C9B" w:rsidRPr="0088030F">
        <w:rPr>
          <w:rFonts w:asciiTheme="minorHAnsi" w:hAnsiTheme="minorHAnsi" w:cstheme="minorHAnsi"/>
          <w:sz w:val="24"/>
          <w:szCs w:val="24"/>
        </w:rPr>
        <w:t>z udostępnianiem nieruchomości,</w:t>
      </w:r>
    </w:p>
    <w:p w14:paraId="02E264AF" w14:textId="77777777" w:rsidR="00785108" w:rsidRPr="0088030F" w:rsidRDefault="00561BFA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p</w:t>
      </w:r>
      <w:r w:rsidR="00785108" w:rsidRPr="0088030F">
        <w:rPr>
          <w:rFonts w:asciiTheme="minorHAnsi" w:hAnsiTheme="minorHAnsi" w:cstheme="minorHAnsi"/>
          <w:sz w:val="24"/>
          <w:szCs w:val="24"/>
        </w:rPr>
        <w:t xml:space="preserve">rowadzi i aktualizuje rejestr zarządców </w:t>
      </w:r>
      <w:r w:rsidR="00FF7568" w:rsidRPr="0088030F">
        <w:rPr>
          <w:rFonts w:asciiTheme="minorHAnsi" w:hAnsiTheme="minorHAnsi" w:cstheme="minorHAnsi"/>
          <w:sz w:val="24"/>
          <w:szCs w:val="24"/>
        </w:rPr>
        <w:t>trwałych gminnych nieruchomości oraz przyp</w:t>
      </w:r>
      <w:r w:rsidR="00245ECF" w:rsidRPr="0088030F">
        <w:rPr>
          <w:rFonts w:asciiTheme="minorHAnsi" w:hAnsiTheme="minorHAnsi" w:cstheme="minorHAnsi"/>
          <w:sz w:val="24"/>
          <w:szCs w:val="24"/>
        </w:rPr>
        <w:t>isanego im majątk</w:t>
      </w:r>
      <w:r w:rsidRPr="0088030F">
        <w:rPr>
          <w:rFonts w:asciiTheme="minorHAnsi" w:hAnsiTheme="minorHAnsi" w:cstheme="minorHAnsi"/>
          <w:sz w:val="24"/>
          <w:szCs w:val="24"/>
        </w:rPr>
        <w:t xml:space="preserve">u nieruchomego, </w:t>
      </w:r>
    </w:p>
    <w:p w14:paraId="423D44B9" w14:textId="7E3A1FCF" w:rsidR="00785108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785108" w:rsidRPr="0088030F">
        <w:rPr>
          <w:rFonts w:asciiTheme="minorHAnsi" w:hAnsiTheme="minorHAnsi" w:cstheme="minorHAnsi"/>
          <w:sz w:val="24"/>
          <w:szCs w:val="24"/>
        </w:rPr>
        <w:t xml:space="preserve">pracowuje i przedstawia do zatwierdzenia dokumenty w ramach postępowań </w:t>
      </w:r>
      <w:r w:rsidR="00490209">
        <w:rPr>
          <w:rFonts w:asciiTheme="minorHAnsi" w:hAnsiTheme="minorHAnsi" w:cstheme="minorHAnsi"/>
          <w:sz w:val="24"/>
          <w:szCs w:val="24"/>
        </w:rPr>
        <w:br/>
      </w:r>
      <w:r w:rsidR="00785108" w:rsidRPr="0088030F">
        <w:rPr>
          <w:rFonts w:asciiTheme="minorHAnsi" w:hAnsiTheme="minorHAnsi" w:cstheme="minorHAnsi"/>
          <w:sz w:val="24"/>
          <w:szCs w:val="24"/>
        </w:rPr>
        <w:t xml:space="preserve">o przekazanie nieruchomości w zarząd zwykły jednostkom pomocniczym oraz dokumenty </w:t>
      </w:r>
      <w:r w:rsidR="00F109F8" w:rsidRPr="0088030F">
        <w:rPr>
          <w:rFonts w:asciiTheme="minorHAnsi" w:hAnsiTheme="minorHAnsi" w:cstheme="minorHAnsi"/>
          <w:sz w:val="24"/>
          <w:szCs w:val="24"/>
        </w:rPr>
        <w:t>związa</w:t>
      </w:r>
      <w:r w:rsidR="00D0218E" w:rsidRPr="0088030F">
        <w:rPr>
          <w:rFonts w:asciiTheme="minorHAnsi" w:hAnsiTheme="minorHAnsi" w:cstheme="minorHAnsi"/>
          <w:sz w:val="24"/>
          <w:szCs w:val="24"/>
        </w:rPr>
        <w:t>ne</w:t>
      </w:r>
      <w:r w:rsidR="00F109F8" w:rsidRPr="0088030F">
        <w:rPr>
          <w:rFonts w:asciiTheme="minorHAnsi" w:hAnsiTheme="minorHAnsi" w:cstheme="minorHAnsi"/>
          <w:sz w:val="24"/>
          <w:szCs w:val="24"/>
        </w:rPr>
        <w:t xml:space="preserve"> ze zwrotem </w:t>
      </w:r>
      <w:r w:rsidR="00D0218E" w:rsidRPr="0088030F">
        <w:rPr>
          <w:rFonts w:asciiTheme="minorHAnsi" w:hAnsiTheme="minorHAnsi" w:cstheme="minorHAnsi"/>
          <w:sz w:val="24"/>
          <w:szCs w:val="24"/>
        </w:rPr>
        <w:t xml:space="preserve">uprzednio przekazanych </w:t>
      </w:r>
      <w:r w:rsidR="00F109F8" w:rsidRPr="0088030F">
        <w:rPr>
          <w:rFonts w:asciiTheme="minorHAnsi" w:hAnsiTheme="minorHAnsi" w:cstheme="minorHAnsi"/>
          <w:sz w:val="24"/>
          <w:szCs w:val="24"/>
        </w:rPr>
        <w:t>nieruchomości</w:t>
      </w:r>
      <w:r w:rsidRPr="0088030F">
        <w:rPr>
          <w:rFonts w:asciiTheme="minorHAnsi" w:hAnsiTheme="minorHAnsi" w:cstheme="minorHAnsi"/>
          <w:sz w:val="24"/>
          <w:szCs w:val="24"/>
        </w:rPr>
        <w:t>,</w:t>
      </w:r>
      <w:r w:rsidR="00F109F8" w:rsidRPr="0088030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823B0F" w14:textId="77777777" w:rsidR="00581C9B" w:rsidRPr="0088030F" w:rsidRDefault="00581C9B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 xml:space="preserve">kontroluje w ramach czynności nadzorczych zgodność  wykorzystywania majątku przez jednostki pomocnicze z warunkami przekazania nieruchomości w zarząd zwykły, </w:t>
      </w:r>
    </w:p>
    <w:p w14:paraId="762094B9" w14:textId="77777777" w:rsidR="0074605D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p</w:t>
      </w:r>
      <w:r w:rsidR="0074605D" w:rsidRPr="0088030F">
        <w:rPr>
          <w:rFonts w:asciiTheme="minorHAnsi" w:hAnsiTheme="minorHAnsi" w:cstheme="minorHAnsi"/>
          <w:sz w:val="24"/>
          <w:szCs w:val="24"/>
        </w:rPr>
        <w:t>rowadzi i aktualizuje rejestr zarządców zwykłych gminnych nier</w:t>
      </w:r>
      <w:r w:rsidR="00FF7568" w:rsidRPr="0088030F">
        <w:rPr>
          <w:rFonts w:asciiTheme="minorHAnsi" w:hAnsiTheme="minorHAnsi" w:cstheme="minorHAnsi"/>
          <w:sz w:val="24"/>
          <w:szCs w:val="24"/>
        </w:rPr>
        <w:t>uchomości i przypisanego im majątku nieruchomego,</w:t>
      </w:r>
    </w:p>
    <w:p w14:paraId="5AF67B16" w14:textId="77777777" w:rsidR="0083089E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74605D" w:rsidRPr="0088030F">
        <w:rPr>
          <w:rFonts w:asciiTheme="minorHAnsi" w:hAnsiTheme="minorHAnsi" w:cstheme="minorHAnsi"/>
          <w:sz w:val="24"/>
          <w:szCs w:val="24"/>
        </w:rPr>
        <w:t>pracowuje i przedstawia do zatwierdzenia dokumenty w sprawach dotyczących z</w:t>
      </w:r>
      <w:r w:rsidR="0083089E" w:rsidRPr="0088030F">
        <w:rPr>
          <w:rFonts w:asciiTheme="minorHAnsi" w:hAnsiTheme="minorHAnsi" w:cstheme="minorHAnsi"/>
          <w:sz w:val="24"/>
          <w:szCs w:val="24"/>
        </w:rPr>
        <w:t>bywa</w:t>
      </w:r>
      <w:r w:rsidR="0074605D" w:rsidRPr="0088030F">
        <w:rPr>
          <w:rFonts w:asciiTheme="minorHAnsi" w:hAnsiTheme="minorHAnsi" w:cstheme="minorHAnsi"/>
          <w:sz w:val="24"/>
          <w:szCs w:val="24"/>
        </w:rPr>
        <w:t>nia /sprzedaż, zamiana, darowizna /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nieruchom</w:t>
      </w:r>
      <w:r w:rsidR="0074605D" w:rsidRPr="0088030F">
        <w:rPr>
          <w:rFonts w:asciiTheme="minorHAnsi" w:hAnsiTheme="minorHAnsi" w:cstheme="minorHAnsi"/>
          <w:sz w:val="24"/>
          <w:szCs w:val="24"/>
        </w:rPr>
        <w:t>ości na rzecz Skarbu Państwa,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jed</w:t>
      </w:r>
      <w:r w:rsidR="0074605D" w:rsidRPr="0088030F">
        <w:rPr>
          <w:rFonts w:asciiTheme="minorHAnsi" w:hAnsiTheme="minorHAnsi" w:cstheme="minorHAnsi"/>
          <w:sz w:val="24"/>
          <w:szCs w:val="24"/>
        </w:rPr>
        <w:t xml:space="preserve">nostek samorządu terytorialnego, osób fizycznych oraz prawnych, które prowadzą działalność charytatywną, opiekuńczą, kulturalną, leczniczą, oświatową, naukową, </w:t>
      </w:r>
      <w:r w:rsidR="0074605D" w:rsidRPr="0088030F">
        <w:rPr>
          <w:rFonts w:asciiTheme="minorHAnsi" w:hAnsiTheme="minorHAnsi" w:cstheme="minorHAnsi"/>
          <w:sz w:val="24"/>
          <w:szCs w:val="24"/>
        </w:rPr>
        <w:lastRenderedPageBreak/>
        <w:t>badawczą, badawczo-rozwojową, wychowawczą, sportową i turystyczną, na cele niezwiązane z działalnością zarobkową a także organizacjom pożytku publicznego na cel prowadzonej d</w:t>
      </w:r>
      <w:r w:rsidRPr="0088030F">
        <w:rPr>
          <w:rFonts w:asciiTheme="minorHAnsi" w:hAnsiTheme="minorHAnsi" w:cstheme="minorHAnsi"/>
          <w:sz w:val="24"/>
          <w:szCs w:val="24"/>
        </w:rPr>
        <w:t>ziałalności pożytku publicznego,</w:t>
      </w:r>
    </w:p>
    <w:p w14:paraId="3CDCDAD3" w14:textId="77777777" w:rsidR="003A2200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3A2200" w:rsidRPr="0088030F">
        <w:rPr>
          <w:rFonts w:asciiTheme="minorHAnsi" w:hAnsiTheme="minorHAnsi" w:cstheme="minorHAnsi"/>
          <w:sz w:val="24"/>
          <w:szCs w:val="24"/>
        </w:rPr>
        <w:t>pracowuje i przedstawia do zatwierdzenia dokumenty w sprawach zbycia lub regulacji nieruchomości na rzecz ko</w:t>
      </w:r>
      <w:r w:rsidRPr="0088030F">
        <w:rPr>
          <w:rFonts w:asciiTheme="minorHAnsi" w:hAnsiTheme="minorHAnsi" w:cstheme="minorHAnsi"/>
          <w:sz w:val="24"/>
          <w:szCs w:val="24"/>
        </w:rPr>
        <w:t>ściołów i związków wyznaniowych,</w:t>
      </w:r>
    </w:p>
    <w:p w14:paraId="7FC3B6B3" w14:textId="77777777" w:rsidR="00831656" w:rsidRPr="0088030F" w:rsidRDefault="006002A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831656" w:rsidRPr="0088030F">
        <w:rPr>
          <w:rFonts w:asciiTheme="minorHAnsi" w:hAnsiTheme="minorHAnsi" w:cstheme="minorHAnsi"/>
          <w:sz w:val="24"/>
          <w:szCs w:val="24"/>
        </w:rPr>
        <w:t xml:space="preserve">pracowuje i przedstawia do zatwierdzenia dokumenty w sprawach wyposażania </w:t>
      </w:r>
      <w:r w:rsidR="00DE5967" w:rsidRPr="0088030F">
        <w:rPr>
          <w:rFonts w:asciiTheme="minorHAnsi" w:hAnsiTheme="minorHAnsi" w:cstheme="minorHAnsi"/>
          <w:sz w:val="24"/>
          <w:szCs w:val="24"/>
        </w:rPr>
        <w:br/>
      </w:r>
      <w:r w:rsidR="00831656" w:rsidRPr="0088030F">
        <w:rPr>
          <w:rFonts w:asciiTheme="minorHAnsi" w:hAnsiTheme="minorHAnsi" w:cstheme="minorHAnsi"/>
          <w:sz w:val="24"/>
          <w:szCs w:val="24"/>
        </w:rPr>
        <w:t>w nieruchomości</w:t>
      </w:r>
      <w:r w:rsidR="00581C9B" w:rsidRPr="0088030F">
        <w:rPr>
          <w:rFonts w:asciiTheme="minorHAnsi" w:hAnsiTheme="minorHAnsi" w:cstheme="minorHAnsi"/>
          <w:sz w:val="24"/>
          <w:szCs w:val="24"/>
        </w:rPr>
        <w:t xml:space="preserve"> Rodzinnych Ogrodów Działkowych,</w:t>
      </w:r>
      <w:r w:rsidR="00800965" w:rsidRPr="0088030F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1245005E" w14:textId="77777777" w:rsidR="0083089E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831656" w:rsidRPr="0088030F">
        <w:rPr>
          <w:rFonts w:asciiTheme="minorHAnsi" w:hAnsiTheme="minorHAnsi" w:cstheme="minorHAnsi"/>
          <w:sz w:val="24"/>
          <w:szCs w:val="24"/>
        </w:rPr>
        <w:t>pracowuje i przedstawia do zatwierdzenia dokumenty w sprawach bezprzetargowego z</w:t>
      </w:r>
      <w:r w:rsidR="0083089E" w:rsidRPr="0088030F">
        <w:rPr>
          <w:rFonts w:asciiTheme="minorHAnsi" w:hAnsiTheme="minorHAnsi" w:cstheme="minorHAnsi"/>
          <w:sz w:val="24"/>
          <w:szCs w:val="24"/>
        </w:rPr>
        <w:t>bywa</w:t>
      </w:r>
      <w:r w:rsidR="00831656" w:rsidRPr="0088030F">
        <w:rPr>
          <w:rFonts w:asciiTheme="minorHAnsi" w:hAnsiTheme="minorHAnsi" w:cstheme="minorHAnsi"/>
          <w:sz w:val="24"/>
          <w:szCs w:val="24"/>
        </w:rPr>
        <w:t>nia nieruchomości</w:t>
      </w:r>
      <w:r w:rsidR="006002AB" w:rsidRPr="0088030F">
        <w:rPr>
          <w:rFonts w:asciiTheme="minorHAnsi" w:hAnsiTheme="minorHAnsi" w:cstheme="minorHAnsi"/>
          <w:sz w:val="24"/>
          <w:szCs w:val="24"/>
        </w:rPr>
        <w:t>,</w:t>
      </w:r>
      <w:r w:rsidR="00831656" w:rsidRPr="0088030F">
        <w:rPr>
          <w:rFonts w:asciiTheme="minorHAnsi" w:hAnsiTheme="minorHAnsi" w:cstheme="minorHAnsi"/>
          <w:sz w:val="24"/>
          <w:szCs w:val="24"/>
        </w:rPr>
        <w:t xml:space="preserve"> stanowiących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</w:t>
      </w:r>
      <w:r w:rsidR="00831656" w:rsidRPr="0088030F">
        <w:rPr>
          <w:rFonts w:asciiTheme="minorHAnsi" w:hAnsiTheme="minorHAnsi" w:cstheme="minorHAnsi"/>
          <w:sz w:val="24"/>
          <w:szCs w:val="24"/>
        </w:rPr>
        <w:t>własność gminy Śrem</w:t>
      </w:r>
      <w:r w:rsidR="006002AB" w:rsidRPr="0088030F">
        <w:rPr>
          <w:rFonts w:asciiTheme="minorHAnsi" w:hAnsiTheme="minorHAnsi" w:cstheme="minorHAnsi"/>
          <w:sz w:val="24"/>
          <w:szCs w:val="24"/>
        </w:rPr>
        <w:t>,</w:t>
      </w:r>
      <w:r w:rsidR="00831656" w:rsidRPr="0088030F">
        <w:rPr>
          <w:rFonts w:asciiTheme="minorHAnsi" w:hAnsiTheme="minorHAnsi" w:cstheme="minorHAnsi"/>
          <w:sz w:val="24"/>
          <w:szCs w:val="24"/>
        </w:rPr>
        <w:t xml:space="preserve"> przeznaczonych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pod budownictwo mieszkaniowe, na realizację urządzeń infrastruktury technicznej lub innych celów publicznyc</w:t>
      </w:r>
      <w:r w:rsidRPr="0088030F">
        <w:rPr>
          <w:rFonts w:asciiTheme="minorHAnsi" w:hAnsiTheme="minorHAnsi" w:cstheme="minorHAnsi"/>
          <w:sz w:val="24"/>
          <w:szCs w:val="24"/>
        </w:rPr>
        <w:t>h oraz na rzecz ich dzierżawców,</w:t>
      </w:r>
    </w:p>
    <w:p w14:paraId="7C2BDC0E" w14:textId="335C445D" w:rsidR="00F27A61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515C14" w:rsidRPr="0088030F">
        <w:rPr>
          <w:rFonts w:asciiTheme="minorHAnsi" w:hAnsiTheme="minorHAnsi" w:cstheme="minorHAnsi"/>
          <w:sz w:val="24"/>
          <w:szCs w:val="24"/>
        </w:rPr>
        <w:t>pracowuje i przedstawia do zatwierdzenia dokumenty w sprawach obciążania gminnych nieruchomości prawem służ</w:t>
      </w:r>
      <w:r w:rsidR="000141E8" w:rsidRPr="0088030F">
        <w:rPr>
          <w:rFonts w:asciiTheme="minorHAnsi" w:hAnsiTheme="minorHAnsi" w:cstheme="minorHAnsi"/>
          <w:sz w:val="24"/>
          <w:szCs w:val="24"/>
        </w:rPr>
        <w:t>e</w:t>
      </w:r>
      <w:r w:rsidRPr="0088030F">
        <w:rPr>
          <w:rFonts w:asciiTheme="minorHAnsi" w:hAnsiTheme="minorHAnsi" w:cstheme="minorHAnsi"/>
          <w:sz w:val="24"/>
          <w:szCs w:val="24"/>
        </w:rPr>
        <w:t>bności, użytkowania i hipoteki,</w:t>
      </w:r>
    </w:p>
    <w:p w14:paraId="178CC0A4" w14:textId="10E7F398" w:rsidR="00885495" w:rsidRPr="0088030F" w:rsidRDefault="00885495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bCs/>
          <w:sz w:val="24"/>
          <w:szCs w:val="24"/>
        </w:rPr>
      </w:pPr>
      <w:r w:rsidRPr="0088030F">
        <w:rPr>
          <w:rFonts w:asciiTheme="minorHAnsi" w:hAnsiTheme="minorHAnsi" w:cstheme="minorHAnsi"/>
          <w:bCs/>
          <w:sz w:val="24"/>
          <w:szCs w:val="24"/>
        </w:rPr>
        <w:t xml:space="preserve">opracowuje i przedstawia do zatwierdzenia dokumenty w sprawach związanych </w:t>
      </w:r>
      <w:r w:rsidRPr="0088030F">
        <w:rPr>
          <w:rFonts w:asciiTheme="minorHAnsi" w:hAnsiTheme="minorHAnsi" w:cstheme="minorHAnsi"/>
          <w:bCs/>
          <w:sz w:val="24"/>
          <w:szCs w:val="24"/>
        </w:rPr>
        <w:br/>
        <w:t>z użyczaniem nieruchomości gminnych do współkorzystania z jednostkami pomocniczymi gminy Śrem,</w:t>
      </w:r>
    </w:p>
    <w:p w14:paraId="75B76438" w14:textId="2D78D4CD" w:rsidR="00885495" w:rsidRPr="0088030F" w:rsidRDefault="00885495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bCs/>
          <w:sz w:val="24"/>
          <w:szCs w:val="24"/>
        </w:rPr>
      </w:pPr>
      <w:r w:rsidRPr="0088030F">
        <w:rPr>
          <w:rFonts w:asciiTheme="minorHAnsi" w:hAnsiTheme="minorHAnsi" w:cstheme="minorHAnsi"/>
          <w:bCs/>
          <w:sz w:val="24"/>
          <w:szCs w:val="24"/>
        </w:rPr>
        <w:t>prowadzi sprawy związane z przejmowaniem i zagospodarowaniem spadków nabytych przez gminę Śrem,</w:t>
      </w:r>
    </w:p>
    <w:p w14:paraId="39A5F0FC" w14:textId="77777777" w:rsidR="00D75A1E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D75A1E" w:rsidRPr="0088030F">
        <w:rPr>
          <w:rFonts w:asciiTheme="minorHAnsi" w:hAnsiTheme="minorHAnsi" w:cstheme="minorHAnsi"/>
          <w:sz w:val="24"/>
          <w:szCs w:val="24"/>
        </w:rPr>
        <w:t xml:space="preserve">pracowuje i przedstawia do zatwierdzenia dokumenty w sprawach związanych </w:t>
      </w:r>
      <w:r w:rsidR="00D75A1E" w:rsidRPr="0088030F">
        <w:rPr>
          <w:rFonts w:asciiTheme="minorHAnsi" w:hAnsiTheme="minorHAnsi" w:cstheme="minorHAnsi"/>
          <w:sz w:val="24"/>
          <w:szCs w:val="24"/>
        </w:rPr>
        <w:br/>
        <w:t>z udostępnieniem gminnych nieruchomości znajdujących się poza pasem drogowym dróg publicznych oraz dróg wewnętrznych w celu realizacji urządzeń infrastruktury technicznej</w:t>
      </w:r>
      <w:r w:rsidRPr="0088030F">
        <w:rPr>
          <w:rFonts w:asciiTheme="minorHAnsi" w:hAnsiTheme="minorHAnsi" w:cstheme="minorHAnsi"/>
          <w:sz w:val="24"/>
          <w:szCs w:val="24"/>
        </w:rPr>
        <w:t>,</w:t>
      </w:r>
    </w:p>
    <w:p w14:paraId="2E1ABC9A" w14:textId="77777777" w:rsidR="0083089E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6002AB" w:rsidRPr="0088030F">
        <w:rPr>
          <w:rFonts w:asciiTheme="minorHAnsi" w:hAnsiTheme="minorHAnsi" w:cstheme="minorHAnsi"/>
          <w:sz w:val="24"/>
          <w:szCs w:val="24"/>
        </w:rPr>
        <w:t>pracowuje</w:t>
      </w:r>
      <w:r w:rsidR="00C0088B" w:rsidRPr="0088030F">
        <w:rPr>
          <w:rFonts w:asciiTheme="minorHAnsi" w:hAnsiTheme="minorHAnsi" w:cstheme="minorHAnsi"/>
          <w:sz w:val="24"/>
          <w:szCs w:val="24"/>
        </w:rPr>
        <w:t xml:space="preserve"> i przedstawia</w:t>
      </w:r>
      <w:r w:rsidR="00D17579" w:rsidRPr="0088030F">
        <w:rPr>
          <w:rFonts w:asciiTheme="minorHAnsi" w:hAnsiTheme="minorHAnsi" w:cstheme="minorHAnsi"/>
          <w:sz w:val="24"/>
          <w:szCs w:val="24"/>
        </w:rPr>
        <w:t xml:space="preserve"> do zatwierdzenia</w:t>
      </w:r>
      <w:r w:rsidRPr="0088030F">
        <w:rPr>
          <w:rFonts w:asciiTheme="minorHAnsi" w:hAnsiTheme="minorHAnsi" w:cstheme="minorHAnsi"/>
          <w:sz w:val="24"/>
          <w:szCs w:val="24"/>
        </w:rPr>
        <w:t>,</w:t>
      </w:r>
      <w:r w:rsidR="00D17579" w:rsidRPr="0088030F">
        <w:rPr>
          <w:rFonts w:asciiTheme="minorHAnsi" w:hAnsiTheme="minorHAnsi" w:cstheme="minorHAnsi"/>
          <w:sz w:val="24"/>
          <w:szCs w:val="24"/>
        </w:rPr>
        <w:t xml:space="preserve"> dokumenty w sprawach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uwłaszczeń</w:t>
      </w:r>
      <w:r w:rsidR="00D17579" w:rsidRPr="0088030F">
        <w:rPr>
          <w:rFonts w:asciiTheme="minorHAnsi" w:hAnsiTheme="minorHAnsi" w:cstheme="minorHAnsi"/>
          <w:sz w:val="24"/>
          <w:szCs w:val="24"/>
        </w:rPr>
        <w:t xml:space="preserve"> osób prawnych w tym 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spółdzielni, związków spółdzielczych, instytucji kultury </w:t>
      </w:r>
      <w:r w:rsidR="00D17579" w:rsidRPr="0088030F">
        <w:rPr>
          <w:rFonts w:asciiTheme="minorHAnsi" w:hAnsiTheme="minorHAnsi" w:cstheme="minorHAnsi"/>
          <w:sz w:val="24"/>
          <w:szCs w:val="24"/>
        </w:rPr>
        <w:t>itp.</w:t>
      </w:r>
      <w:r w:rsidRPr="0088030F">
        <w:rPr>
          <w:rFonts w:asciiTheme="minorHAnsi" w:hAnsiTheme="minorHAnsi" w:cstheme="minorHAnsi"/>
          <w:sz w:val="24"/>
          <w:szCs w:val="24"/>
        </w:rPr>
        <w:t>,</w:t>
      </w:r>
    </w:p>
    <w:p w14:paraId="52C23D9B" w14:textId="77777777" w:rsidR="0083089E" w:rsidRPr="0088030F" w:rsidRDefault="00581C9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6002AB" w:rsidRPr="0088030F">
        <w:rPr>
          <w:rFonts w:asciiTheme="minorHAnsi" w:hAnsiTheme="minorHAnsi" w:cstheme="minorHAnsi"/>
          <w:sz w:val="24"/>
          <w:szCs w:val="24"/>
        </w:rPr>
        <w:t>pracowuje</w:t>
      </w:r>
      <w:r w:rsidR="005E2944" w:rsidRPr="0088030F">
        <w:rPr>
          <w:rFonts w:asciiTheme="minorHAnsi" w:hAnsiTheme="minorHAnsi" w:cstheme="minorHAnsi"/>
          <w:sz w:val="24"/>
          <w:szCs w:val="24"/>
        </w:rPr>
        <w:t xml:space="preserve"> i przedstawia</w:t>
      </w:r>
      <w:r w:rsidR="00D17579" w:rsidRPr="0088030F">
        <w:rPr>
          <w:rFonts w:asciiTheme="minorHAnsi" w:hAnsiTheme="minorHAnsi" w:cstheme="minorHAnsi"/>
          <w:sz w:val="24"/>
          <w:szCs w:val="24"/>
        </w:rPr>
        <w:t xml:space="preserve"> do zatwierdzenia dokumenty w sprawach </w:t>
      </w:r>
      <w:r w:rsidR="0083089E" w:rsidRPr="0088030F">
        <w:rPr>
          <w:rFonts w:asciiTheme="minorHAnsi" w:hAnsiTheme="minorHAnsi" w:cstheme="minorHAnsi"/>
          <w:sz w:val="24"/>
          <w:szCs w:val="24"/>
        </w:rPr>
        <w:t>wyposaża</w:t>
      </w:r>
      <w:r w:rsidR="00D17579" w:rsidRPr="0088030F">
        <w:rPr>
          <w:rFonts w:asciiTheme="minorHAnsi" w:hAnsiTheme="minorHAnsi" w:cstheme="minorHAnsi"/>
          <w:sz w:val="24"/>
          <w:szCs w:val="24"/>
        </w:rPr>
        <w:t xml:space="preserve">nia </w:t>
      </w:r>
      <w:r w:rsidR="00DE5967" w:rsidRPr="0088030F">
        <w:rPr>
          <w:rFonts w:asciiTheme="minorHAnsi" w:hAnsiTheme="minorHAnsi" w:cstheme="minorHAnsi"/>
          <w:sz w:val="24"/>
          <w:szCs w:val="24"/>
        </w:rPr>
        <w:br/>
      </w:r>
      <w:r w:rsidR="00D17579" w:rsidRPr="0088030F">
        <w:rPr>
          <w:rFonts w:asciiTheme="minorHAnsi" w:hAnsiTheme="minorHAnsi" w:cstheme="minorHAnsi"/>
          <w:sz w:val="24"/>
          <w:szCs w:val="24"/>
        </w:rPr>
        <w:t>w nieruchomości  samorządowych osób prawnych / aporty /</w:t>
      </w:r>
      <w:r w:rsidR="000141E8" w:rsidRPr="0088030F">
        <w:rPr>
          <w:rFonts w:asciiTheme="minorHAnsi" w:hAnsiTheme="minorHAnsi" w:cstheme="minorHAnsi"/>
          <w:sz w:val="24"/>
          <w:szCs w:val="24"/>
        </w:rPr>
        <w:t>.</w:t>
      </w:r>
    </w:p>
    <w:p w14:paraId="00C23F1A" w14:textId="77777777" w:rsidR="00800965" w:rsidRPr="0088030F" w:rsidRDefault="006002A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p</w:t>
      </w:r>
      <w:r w:rsidR="00800965" w:rsidRPr="0088030F">
        <w:rPr>
          <w:rFonts w:asciiTheme="minorHAnsi" w:hAnsiTheme="minorHAnsi" w:cstheme="minorHAnsi"/>
          <w:sz w:val="24"/>
          <w:szCs w:val="24"/>
        </w:rPr>
        <w:t>rowadzi spr</w:t>
      </w:r>
      <w:r w:rsidR="005C0AC9" w:rsidRPr="0088030F">
        <w:rPr>
          <w:rFonts w:asciiTheme="minorHAnsi" w:hAnsiTheme="minorHAnsi" w:cstheme="minorHAnsi"/>
          <w:sz w:val="24"/>
          <w:szCs w:val="24"/>
        </w:rPr>
        <w:t xml:space="preserve">awy związane </w:t>
      </w:r>
      <w:r w:rsidR="00800965" w:rsidRPr="0088030F">
        <w:rPr>
          <w:rFonts w:asciiTheme="minorHAnsi" w:hAnsiTheme="minorHAnsi" w:cstheme="minorHAnsi"/>
          <w:sz w:val="24"/>
          <w:szCs w:val="24"/>
        </w:rPr>
        <w:t xml:space="preserve"> z weryfikacją ostatecznych decyzji </w:t>
      </w:r>
      <w:proofErr w:type="spellStart"/>
      <w:r w:rsidR="00800965" w:rsidRPr="0088030F">
        <w:rPr>
          <w:rFonts w:asciiTheme="minorHAnsi" w:hAnsiTheme="minorHAnsi" w:cstheme="minorHAnsi"/>
          <w:sz w:val="24"/>
          <w:szCs w:val="24"/>
        </w:rPr>
        <w:t>komunalizacyjnych</w:t>
      </w:r>
      <w:proofErr w:type="spellEnd"/>
      <w:r w:rsidRPr="0088030F">
        <w:rPr>
          <w:rFonts w:asciiTheme="minorHAnsi" w:hAnsiTheme="minorHAnsi" w:cstheme="minorHAnsi"/>
          <w:sz w:val="24"/>
          <w:szCs w:val="24"/>
        </w:rPr>
        <w:t>,</w:t>
      </w:r>
    </w:p>
    <w:p w14:paraId="36FB691D" w14:textId="77777777" w:rsidR="00E410E7" w:rsidRPr="0088030F" w:rsidRDefault="006002AB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k</w:t>
      </w:r>
      <w:r w:rsidR="00E410E7" w:rsidRPr="0088030F">
        <w:rPr>
          <w:rFonts w:asciiTheme="minorHAnsi" w:hAnsiTheme="minorHAnsi" w:cstheme="minorHAnsi"/>
          <w:sz w:val="24"/>
          <w:szCs w:val="24"/>
        </w:rPr>
        <w:t>o</w:t>
      </w:r>
      <w:r w:rsidR="00BA6DA2" w:rsidRPr="0088030F">
        <w:rPr>
          <w:rFonts w:asciiTheme="minorHAnsi" w:hAnsiTheme="minorHAnsi" w:cstheme="minorHAnsi"/>
          <w:sz w:val="24"/>
          <w:szCs w:val="24"/>
        </w:rPr>
        <w:t>ntroluje</w:t>
      </w:r>
      <w:r w:rsidR="00E410E7" w:rsidRPr="0088030F">
        <w:rPr>
          <w:rFonts w:asciiTheme="minorHAnsi" w:hAnsiTheme="minorHAnsi" w:cstheme="minorHAnsi"/>
          <w:sz w:val="24"/>
          <w:szCs w:val="24"/>
        </w:rPr>
        <w:t xml:space="preserve"> </w:t>
      </w:r>
      <w:r w:rsidR="00BA6DA2" w:rsidRPr="0088030F">
        <w:rPr>
          <w:rFonts w:asciiTheme="minorHAnsi" w:hAnsiTheme="minorHAnsi" w:cstheme="minorHAnsi"/>
          <w:sz w:val="24"/>
          <w:szCs w:val="24"/>
        </w:rPr>
        <w:t>obrót</w:t>
      </w:r>
      <w:r w:rsidR="00E410E7" w:rsidRPr="0088030F">
        <w:rPr>
          <w:rFonts w:asciiTheme="minorHAnsi" w:hAnsiTheme="minorHAnsi" w:cstheme="minorHAnsi"/>
          <w:sz w:val="24"/>
          <w:szCs w:val="24"/>
        </w:rPr>
        <w:t xml:space="preserve"> nieruchomościami sprzedanymi przez gminę Śrem lub objętych  przekształceniem użytkowania wieczys</w:t>
      </w:r>
      <w:r w:rsidR="00BA6DA2" w:rsidRPr="0088030F">
        <w:rPr>
          <w:rFonts w:asciiTheme="minorHAnsi" w:hAnsiTheme="minorHAnsi" w:cstheme="minorHAnsi"/>
          <w:sz w:val="24"/>
          <w:szCs w:val="24"/>
        </w:rPr>
        <w:t>tego na własność oraz zmianę</w:t>
      </w:r>
      <w:r w:rsidR="00E410E7" w:rsidRPr="0088030F">
        <w:rPr>
          <w:rFonts w:asciiTheme="minorHAnsi" w:hAnsiTheme="minorHAnsi" w:cstheme="minorHAnsi"/>
          <w:sz w:val="24"/>
          <w:szCs w:val="24"/>
        </w:rPr>
        <w:t xml:space="preserve"> </w:t>
      </w:r>
      <w:r w:rsidR="008012F1" w:rsidRPr="0088030F">
        <w:rPr>
          <w:rFonts w:asciiTheme="minorHAnsi" w:hAnsiTheme="minorHAnsi" w:cstheme="minorHAnsi"/>
          <w:sz w:val="24"/>
          <w:szCs w:val="24"/>
        </w:rPr>
        <w:t xml:space="preserve">sposobu </w:t>
      </w:r>
      <w:r w:rsidR="008012F1" w:rsidRPr="0088030F">
        <w:rPr>
          <w:rFonts w:asciiTheme="minorHAnsi" w:hAnsiTheme="minorHAnsi" w:cstheme="minorHAnsi"/>
          <w:sz w:val="24"/>
          <w:szCs w:val="24"/>
        </w:rPr>
        <w:lastRenderedPageBreak/>
        <w:t xml:space="preserve">wykorzystania </w:t>
      </w:r>
      <w:r w:rsidR="00E410E7" w:rsidRPr="0088030F">
        <w:rPr>
          <w:rFonts w:asciiTheme="minorHAnsi" w:hAnsiTheme="minorHAnsi" w:cstheme="minorHAnsi"/>
          <w:sz w:val="24"/>
          <w:szCs w:val="24"/>
        </w:rPr>
        <w:t xml:space="preserve">tych nieruchomości pod kątem zwrotu </w:t>
      </w:r>
      <w:r w:rsidR="008012F1" w:rsidRPr="0088030F">
        <w:rPr>
          <w:rFonts w:asciiTheme="minorHAnsi" w:hAnsiTheme="minorHAnsi" w:cstheme="minorHAnsi"/>
          <w:sz w:val="24"/>
          <w:szCs w:val="24"/>
        </w:rPr>
        <w:t xml:space="preserve">zwaloryzowanej kwoty </w:t>
      </w:r>
      <w:r w:rsidR="00E410E7" w:rsidRPr="0088030F">
        <w:rPr>
          <w:rFonts w:asciiTheme="minorHAnsi" w:hAnsiTheme="minorHAnsi" w:cstheme="minorHAnsi"/>
          <w:sz w:val="24"/>
          <w:szCs w:val="24"/>
        </w:rPr>
        <w:t>bonifikaty</w:t>
      </w:r>
      <w:r w:rsidR="00BA6DA2" w:rsidRPr="0088030F">
        <w:rPr>
          <w:rFonts w:asciiTheme="minorHAnsi" w:hAnsiTheme="minorHAnsi" w:cstheme="minorHAnsi"/>
          <w:sz w:val="24"/>
          <w:szCs w:val="24"/>
        </w:rPr>
        <w:t>,</w:t>
      </w:r>
      <w:r w:rsidR="00800965" w:rsidRPr="0088030F">
        <w:rPr>
          <w:rFonts w:asciiTheme="minorHAnsi" w:hAnsiTheme="minorHAnsi" w:cstheme="minorHAnsi"/>
          <w:sz w:val="24"/>
          <w:szCs w:val="24"/>
        </w:rPr>
        <w:t xml:space="preserve"> </w:t>
      </w:r>
      <w:r w:rsidR="008012F1" w:rsidRPr="0088030F">
        <w:rPr>
          <w:rFonts w:asciiTheme="minorHAnsi" w:hAnsiTheme="minorHAnsi" w:cstheme="minorHAnsi"/>
          <w:sz w:val="24"/>
          <w:szCs w:val="24"/>
        </w:rPr>
        <w:br/>
      </w:r>
      <w:r w:rsidR="00800965" w:rsidRPr="0088030F">
        <w:rPr>
          <w:rFonts w:asciiTheme="minorHAnsi" w:hAnsiTheme="minorHAnsi" w:cstheme="minorHAnsi"/>
          <w:sz w:val="24"/>
          <w:szCs w:val="24"/>
        </w:rPr>
        <w:t xml:space="preserve">w </w:t>
      </w:r>
      <w:r w:rsidR="00BA6DA2" w:rsidRPr="0088030F">
        <w:rPr>
          <w:rFonts w:asciiTheme="minorHAnsi" w:hAnsiTheme="minorHAnsi" w:cstheme="minorHAnsi"/>
          <w:sz w:val="24"/>
          <w:szCs w:val="24"/>
        </w:rPr>
        <w:t>ty</w:t>
      </w:r>
      <w:r w:rsidR="008012F1" w:rsidRPr="0088030F">
        <w:rPr>
          <w:rFonts w:asciiTheme="minorHAnsi" w:hAnsiTheme="minorHAnsi" w:cstheme="minorHAnsi"/>
          <w:sz w:val="24"/>
          <w:szCs w:val="24"/>
        </w:rPr>
        <w:t xml:space="preserve">m podejmuje czynności </w:t>
      </w:r>
      <w:r w:rsidR="00BA6DA2" w:rsidRPr="0088030F">
        <w:rPr>
          <w:rFonts w:asciiTheme="minorHAnsi" w:hAnsiTheme="minorHAnsi" w:cstheme="minorHAnsi"/>
          <w:sz w:val="24"/>
          <w:szCs w:val="24"/>
        </w:rPr>
        <w:t>zmierzające</w:t>
      </w:r>
      <w:r w:rsidR="00800965" w:rsidRPr="0088030F">
        <w:rPr>
          <w:rFonts w:asciiTheme="minorHAnsi" w:hAnsiTheme="minorHAnsi" w:cstheme="minorHAnsi"/>
          <w:sz w:val="24"/>
          <w:szCs w:val="24"/>
        </w:rPr>
        <w:t xml:space="preserve"> do wyegzekwowania kwot udzielonych bonifikat</w:t>
      </w:r>
      <w:r w:rsidR="00BA6DA2" w:rsidRPr="0088030F">
        <w:rPr>
          <w:rFonts w:asciiTheme="minorHAnsi" w:hAnsiTheme="minorHAnsi" w:cstheme="minorHAnsi"/>
          <w:sz w:val="24"/>
          <w:szCs w:val="24"/>
        </w:rPr>
        <w:t xml:space="preserve"> na podstawie obowiązujących przepisów</w:t>
      </w:r>
      <w:r w:rsidRPr="0088030F">
        <w:rPr>
          <w:rFonts w:asciiTheme="minorHAnsi" w:hAnsiTheme="minorHAnsi" w:cstheme="minorHAnsi"/>
          <w:sz w:val="24"/>
          <w:szCs w:val="24"/>
        </w:rPr>
        <w:t>,</w:t>
      </w:r>
      <w:r w:rsidR="00BA6DA2" w:rsidRPr="0088030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5FC5EDE" w14:textId="75A2527B" w:rsidR="003A1ACC" w:rsidRPr="0088030F" w:rsidRDefault="003A1ACC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prowadzi sprawy przejmowania przez gminę własności pojazdów w trybie przepisów ustawy Prawo o ruchu drogowym oraz ich zagospodarowania</w:t>
      </w:r>
      <w:r w:rsidR="0024358A" w:rsidRPr="0088030F">
        <w:rPr>
          <w:rFonts w:asciiTheme="minorHAnsi" w:hAnsiTheme="minorHAnsi" w:cstheme="minorHAnsi"/>
          <w:sz w:val="24"/>
          <w:szCs w:val="24"/>
        </w:rPr>
        <w:t xml:space="preserve"> w oparciu o obowiązującą procedurę,</w:t>
      </w:r>
    </w:p>
    <w:p w14:paraId="1DD04E15" w14:textId="77777777" w:rsidR="006A5517" w:rsidRPr="0088030F" w:rsidRDefault="006002AB" w:rsidP="00490209">
      <w:pPr>
        <w:numPr>
          <w:ilvl w:val="1"/>
          <w:numId w:val="2"/>
        </w:numPr>
        <w:tabs>
          <w:tab w:val="clear" w:pos="1440"/>
        </w:tabs>
        <w:spacing w:before="120"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p</w:t>
      </w:r>
      <w:r w:rsidR="006A5517" w:rsidRPr="0088030F">
        <w:rPr>
          <w:rFonts w:asciiTheme="minorHAnsi" w:hAnsiTheme="minorHAnsi" w:cstheme="minorHAnsi"/>
          <w:sz w:val="24"/>
          <w:szCs w:val="24"/>
        </w:rPr>
        <w:t>rzygotowuje, w ramach stanowiska, propozycje odpowiedzi na interpelacje radnych,</w:t>
      </w:r>
    </w:p>
    <w:p w14:paraId="5B503087" w14:textId="77777777" w:rsidR="006A5517" w:rsidRPr="0088030F" w:rsidRDefault="006002AB" w:rsidP="006A5517">
      <w:pPr>
        <w:numPr>
          <w:ilvl w:val="1"/>
          <w:numId w:val="2"/>
        </w:numPr>
        <w:spacing w:before="120"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p</w:t>
      </w:r>
      <w:r w:rsidR="006A5517" w:rsidRPr="0088030F">
        <w:rPr>
          <w:rFonts w:asciiTheme="minorHAnsi" w:hAnsiTheme="minorHAnsi" w:cstheme="minorHAnsi"/>
          <w:sz w:val="24"/>
          <w:szCs w:val="24"/>
        </w:rPr>
        <w:t>rzygotowuje, w ramach stanowisk</w:t>
      </w:r>
      <w:r w:rsidR="000141E8" w:rsidRPr="0088030F">
        <w:rPr>
          <w:rFonts w:asciiTheme="minorHAnsi" w:hAnsiTheme="minorHAnsi" w:cstheme="minorHAnsi"/>
          <w:sz w:val="24"/>
          <w:szCs w:val="24"/>
        </w:rPr>
        <w:t>a, propozyc</w:t>
      </w:r>
      <w:r w:rsidRPr="0088030F">
        <w:rPr>
          <w:rFonts w:asciiTheme="minorHAnsi" w:hAnsiTheme="minorHAnsi" w:cstheme="minorHAnsi"/>
          <w:sz w:val="24"/>
          <w:szCs w:val="24"/>
        </w:rPr>
        <w:t>je zadań budżetowych,</w:t>
      </w:r>
    </w:p>
    <w:p w14:paraId="2E628E06" w14:textId="77777777" w:rsidR="000160A8" w:rsidRPr="0088030F" w:rsidRDefault="006002AB" w:rsidP="000160A8">
      <w:pPr>
        <w:numPr>
          <w:ilvl w:val="1"/>
          <w:numId w:val="2"/>
        </w:numPr>
        <w:tabs>
          <w:tab w:val="clear" w:pos="1440"/>
        </w:tabs>
        <w:spacing w:before="120"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p</w:t>
      </w:r>
      <w:r w:rsidR="000160A8" w:rsidRPr="0088030F">
        <w:rPr>
          <w:rFonts w:asciiTheme="minorHAnsi" w:hAnsiTheme="minorHAnsi" w:cstheme="minorHAnsi"/>
          <w:sz w:val="24"/>
          <w:szCs w:val="24"/>
        </w:rPr>
        <w:t>rzygotowuje w ramach stanowiska materiały i dane do sprawozdań i projektów budżetowych, zamówień publicznych oraz zbiorów statystycznego opisu pracy Pionu Skarbu Gminy</w:t>
      </w:r>
      <w:r w:rsidR="000141E8" w:rsidRPr="0088030F">
        <w:rPr>
          <w:rFonts w:asciiTheme="minorHAnsi" w:hAnsiTheme="minorHAnsi" w:cstheme="minorHAnsi"/>
          <w:sz w:val="24"/>
          <w:szCs w:val="24"/>
        </w:rPr>
        <w:t>.</w:t>
      </w:r>
    </w:p>
    <w:p w14:paraId="15EF5400" w14:textId="77777777" w:rsidR="00DE5967" w:rsidRPr="0088030F" w:rsidRDefault="00DE5967" w:rsidP="00DE5967">
      <w:pPr>
        <w:numPr>
          <w:ilvl w:val="1"/>
          <w:numId w:val="2"/>
        </w:numPr>
        <w:tabs>
          <w:tab w:val="clear" w:pos="1440"/>
        </w:tabs>
        <w:spacing w:before="120"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przeprowadza w granicach upoważnienia kontrole ujęte  w planie kontroli,</w:t>
      </w:r>
    </w:p>
    <w:p w14:paraId="197632FC" w14:textId="77777777" w:rsidR="0083089E" w:rsidRPr="0088030F" w:rsidRDefault="006002AB" w:rsidP="0083089E">
      <w:pPr>
        <w:numPr>
          <w:ilvl w:val="1"/>
          <w:numId w:val="2"/>
        </w:numPr>
        <w:tabs>
          <w:tab w:val="clear" w:pos="1440"/>
        </w:tabs>
        <w:spacing w:before="120"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w</w:t>
      </w:r>
      <w:r w:rsidR="000160A8" w:rsidRPr="0088030F">
        <w:rPr>
          <w:rFonts w:asciiTheme="minorHAnsi" w:hAnsiTheme="minorHAnsi" w:cstheme="minorHAnsi"/>
          <w:sz w:val="24"/>
          <w:szCs w:val="24"/>
        </w:rPr>
        <w:t>ykonuje inne czynności zlecone przez przełożonego w ramach zajmowanego stanowiska.</w:t>
      </w:r>
    </w:p>
    <w:p w14:paraId="668E9CC0" w14:textId="7E27D896" w:rsidR="0083089E" w:rsidRPr="0088030F" w:rsidRDefault="006002AB" w:rsidP="0083089E">
      <w:pPr>
        <w:pStyle w:val="Nagwek1"/>
        <w:numPr>
          <w:ilvl w:val="0"/>
          <w:numId w:val="2"/>
        </w:numPr>
        <w:spacing w:line="360" w:lineRule="auto"/>
        <w:ind w:hanging="720"/>
        <w:rPr>
          <w:rFonts w:ascii="Calibri" w:hAnsi="Calibri" w:cs="Calibri"/>
          <w:smallCaps/>
          <w:color w:val="666699"/>
        </w:rPr>
      </w:pPr>
      <w:r w:rsidRPr="0088030F">
        <w:rPr>
          <w:rFonts w:ascii="Calibri" w:hAnsi="Calibri" w:cs="Calibri"/>
          <w:smallCaps/>
          <w:color w:val="666699"/>
        </w:rPr>
        <w:t>Zakres odpowiedzialności</w:t>
      </w:r>
      <w:r w:rsidR="0088030F">
        <w:rPr>
          <w:rFonts w:ascii="Calibri" w:hAnsi="Calibri" w:cs="Calibri"/>
          <w:smallCaps/>
          <w:color w:val="666699"/>
        </w:rPr>
        <w:t>:</w:t>
      </w:r>
    </w:p>
    <w:p w14:paraId="08205C3A" w14:textId="77777777" w:rsidR="0083089E" w:rsidRPr="0088030F" w:rsidRDefault="000141E8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Odpowiada za powierzone mienie.</w:t>
      </w:r>
    </w:p>
    <w:p w14:paraId="5C7ED4D1" w14:textId="77777777" w:rsidR="0083089E" w:rsidRPr="0088030F" w:rsidRDefault="000141E8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83089E" w:rsidRPr="0088030F">
        <w:rPr>
          <w:rFonts w:asciiTheme="minorHAnsi" w:hAnsiTheme="minorHAnsi" w:cstheme="minorHAnsi"/>
          <w:sz w:val="24"/>
          <w:szCs w:val="24"/>
        </w:rPr>
        <w:t>dpowiada za zbiory dokumentów w prowadzon</w:t>
      </w:r>
      <w:r w:rsidRPr="0088030F">
        <w:rPr>
          <w:rFonts w:asciiTheme="minorHAnsi" w:hAnsiTheme="minorHAnsi" w:cstheme="minorHAnsi"/>
          <w:sz w:val="24"/>
          <w:szCs w:val="24"/>
        </w:rPr>
        <w:t>ych przez siebie postępowaniach.</w:t>
      </w:r>
    </w:p>
    <w:p w14:paraId="08B7352A" w14:textId="77777777" w:rsidR="0083089E" w:rsidRPr="0088030F" w:rsidRDefault="000141E8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83089E" w:rsidRPr="0088030F">
        <w:rPr>
          <w:rFonts w:asciiTheme="minorHAnsi" w:hAnsiTheme="minorHAnsi" w:cstheme="minorHAnsi"/>
          <w:sz w:val="24"/>
          <w:szCs w:val="24"/>
        </w:rPr>
        <w:t>dpowiada za sumienne, rzetelne i terminowe</w:t>
      </w:r>
      <w:r w:rsidR="00E4167C" w:rsidRPr="0088030F">
        <w:rPr>
          <w:rFonts w:asciiTheme="minorHAnsi" w:hAnsiTheme="minorHAnsi" w:cstheme="minorHAnsi"/>
          <w:sz w:val="24"/>
          <w:szCs w:val="24"/>
        </w:rPr>
        <w:t xml:space="preserve"> i zgodne z prawem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rea</w:t>
      </w:r>
      <w:r w:rsidRPr="0088030F">
        <w:rPr>
          <w:rFonts w:asciiTheme="minorHAnsi" w:hAnsiTheme="minorHAnsi" w:cstheme="minorHAnsi"/>
          <w:sz w:val="24"/>
          <w:szCs w:val="24"/>
        </w:rPr>
        <w:t>lizowanie obowiązków służbowych.</w:t>
      </w:r>
    </w:p>
    <w:p w14:paraId="777F3A8F" w14:textId="77777777" w:rsidR="0083089E" w:rsidRPr="0088030F" w:rsidRDefault="000141E8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E4167C" w:rsidRPr="0088030F">
        <w:rPr>
          <w:rFonts w:asciiTheme="minorHAnsi" w:hAnsiTheme="minorHAnsi" w:cstheme="minorHAnsi"/>
          <w:sz w:val="24"/>
          <w:szCs w:val="24"/>
        </w:rPr>
        <w:t xml:space="preserve">dpowiada za </w:t>
      </w:r>
      <w:r w:rsidR="0083089E" w:rsidRPr="0088030F">
        <w:rPr>
          <w:rFonts w:asciiTheme="minorHAnsi" w:hAnsiTheme="minorHAnsi" w:cstheme="minorHAnsi"/>
          <w:sz w:val="24"/>
          <w:szCs w:val="24"/>
        </w:rPr>
        <w:t>przestrzega</w:t>
      </w:r>
      <w:r w:rsidR="00E4167C" w:rsidRPr="0088030F">
        <w:rPr>
          <w:rFonts w:asciiTheme="minorHAnsi" w:hAnsiTheme="minorHAnsi" w:cstheme="minorHAnsi"/>
          <w:sz w:val="24"/>
          <w:szCs w:val="24"/>
        </w:rPr>
        <w:t>nie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 ustalonego porządku pra</w:t>
      </w:r>
      <w:r w:rsidRPr="0088030F">
        <w:rPr>
          <w:rFonts w:asciiTheme="minorHAnsi" w:hAnsiTheme="minorHAnsi" w:cstheme="minorHAnsi"/>
          <w:sz w:val="24"/>
          <w:szCs w:val="24"/>
        </w:rPr>
        <w:t>cy.</w:t>
      </w:r>
    </w:p>
    <w:p w14:paraId="66F689E4" w14:textId="77777777" w:rsidR="0083089E" w:rsidRPr="0088030F" w:rsidRDefault="000141E8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O</w:t>
      </w:r>
      <w:r w:rsidR="0083089E" w:rsidRPr="0088030F">
        <w:rPr>
          <w:rFonts w:asciiTheme="minorHAnsi" w:hAnsiTheme="minorHAnsi" w:cstheme="minorHAnsi"/>
          <w:sz w:val="24"/>
          <w:szCs w:val="24"/>
        </w:rPr>
        <w:t>dpowiada za ochronę informacji niejawnych, danych osobowych i innych danych przed nieprawidłowym dostępem, nieuzasadnioną modyfikacją, lub zniszczeniem nielegalnym ujawnieniem lub pozyskaniem – w zakresie zajmowanego stanowiska.</w:t>
      </w:r>
    </w:p>
    <w:p w14:paraId="1B14D91B" w14:textId="2C871784" w:rsidR="0083089E" w:rsidRPr="0088030F" w:rsidRDefault="0083089E" w:rsidP="0083089E">
      <w:pPr>
        <w:pStyle w:val="Nagwek1"/>
        <w:numPr>
          <w:ilvl w:val="0"/>
          <w:numId w:val="2"/>
        </w:numPr>
        <w:spacing w:line="360" w:lineRule="auto"/>
        <w:ind w:hanging="720"/>
        <w:rPr>
          <w:rFonts w:asciiTheme="minorHAnsi" w:hAnsiTheme="minorHAnsi" w:cstheme="minorHAnsi"/>
          <w:smallCaps/>
          <w:color w:val="666699"/>
        </w:rPr>
      </w:pPr>
      <w:r w:rsidRPr="0088030F">
        <w:rPr>
          <w:rFonts w:asciiTheme="minorHAnsi" w:hAnsiTheme="minorHAnsi" w:cstheme="minorHAnsi"/>
          <w:smallCaps/>
          <w:color w:val="666699"/>
        </w:rPr>
        <w:t>Wymagane doświadczenie i wykształcenie</w:t>
      </w:r>
      <w:r w:rsidR="0088030F">
        <w:rPr>
          <w:rFonts w:asciiTheme="minorHAnsi" w:hAnsiTheme="minorHAnsi" w:cstheme="minorHAnsi"/>
          <w:smallCaps/>
          <w:color w:val="666699"/>
        </w:rPr>
        <w:t>:</w:t>
      </w:r>
    </w:p>
    <w:p w14:paraId="09D99C28" w14:textId="3D4B93ED" w:rsidR="0083089E" w:rsidRPr="0088030F" w:rsidRDefault="000141E8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W</w:t>
      </w:r>
      <w:r w:rsidR="0083089E" w:rsidRPr="0088030F">
        <w:rPr>
          <w:rFonts w:asciiTheme="minorHAnsi" w:hAnsiTheme="minorHAnsi" w:cstheme="minorHAnsi"/>
          <w:sz w:val="24"/>
          <w:szCs w:val="24"/>
        </w:rPr>
        <w:t>ykształcenie konieczne: wyższe</w:t>
      </w:r>
      <w:r w:rsidR="00DE5967" w:rsidRPr="0088030F">
        <w:rPr>
          <w:rFonts w:asciiTheme="minorHAnsi" w:hAnsiTheme="minorHAnsi" w:cstheme="minorHAnsi"/>
          <w:sz w:val="24"/>
          <w:szCs w:val="24"/>
        </w:rPr>
        <w:t>.</w:t>
      </w:r>
    </w:p>
    <w:p w14:paraId="7C48589C" w14:textId="0197868A" w:rsidR="0083089E" w:rsidRPr="0088030F" w:rsidRDefault="000141E8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W</w:t>
      </w:r>
      <w:r w:rsidR="0083089E" w:rsidRPr="0088030F">
        <w:rPr>
          <w:rFonts w:asciiTheme="minorHAnsi" w:hAnsiTheme="minorHAnsi" w:cstheme="minorHAnsi"/>
          <w:sz w:val="24"/>
          <w:szCs w:val="24"/>
        </w:rPr>
        <w:t xml:space="preserve">ykształcenie </w:t>
      </w:r>
      <w:r w:rsidR="00E05611" w:rsidRPr="0088030F">
        <w:rPr>
          <w:rFonts w:asciiTheme="minorHAnsi" w:hAnsiTheme="minorHAnsi" w:cstheme="minorHAnsi"/>
          <w:sz w:val="24"/>
          <w:szCs w:val="24"/>
        </w:rPr>
        <w:t xml:space="preserve">pożądane: </w:t>
      </w:r>
      <w:r w:rsidR="00823A43">
        <w:rPr>
          <w:rFonts w:asciiTheme="minorHAnsi" w:hAnsiTheme="minorHAnsi" w:cstheme="minorHAnsi"/>
          <w:sz w:val="24"/>
          <w:szCs w:val="24"/>
        </w:rPr>
        <w:t>------------------------</w:t>
      </w:r>
    </w:p>
    <w:p w14:paraId="01BE0E78" w14:textId="02BF6B2C" w:rsidR="0083089E" w:rsidRPr="0088030F" w:rsidRDefault="000141E8" w:rsidP="0083089E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lastRenderedPageBreak/>
        <w:t>M</w:t>
      </w:r>
      <w:r w:rsidR="0083089E" w:rsidRPr="0088030F">
        <w:rPr>
          <w:rFonts w:asciiTheme="minorHAnsi" w:hAnsiTheme="minorHAnsi" w:cstheme="minorHAnsi"/>
          <w:sz w:val="24"/>
          <w:szCs w:val="24"/>
        </w:rPr>
        <w:t>inimalne doświad</w:t>
      </w:r>
      <w:r w:rsidR="00AC01DF" w:rsidRPr="0088030F">
        <w:rPr>
          <w:rFonts w:asciiTheme="minorHAnsi" w:hAnsiTheme="minorHAnsi" w:cstheme="minorHAnsi"/>
          <w:sz w:val="24"/>
          <w:szCs w:val="24"/>
        </w:rPr>
        <w:t xml:space="preserve">czenie na podobnym stanowisku: </w:t>
      </w:r>
      <w:r w:rsidR="00823A43">
        <w:rPr>
          <w:rFonts w:asciiTheme="minorHAnsi" w:hAnsiTheme="minorHAnsi" w:cstheme="minorHAnsi"/>
          <w:sz w:val="24"/>
          <w:szCs w:val="24"/>
        </w:rPr>
        <w:t>doświadczenie w administracji samorządowej</w:t>
      </w:r>
      <w:r w:rsidR="0083089E" w:rsidRPr="0088030F">
        <w:rPr>
          <w:rFonts w:asciiTheme="minorHAnsi" w:hAnsiTheme="minorHAnsi" w:cstheme="minorHAnsi"/>
          <w:sz w:val="24"/>
          <w:szCs w:val="24"/>
        </w:rPr>
        <w:t>.</w:t>
      </w:r>
    </w:p>
    <w:p w14:paraId="733DD2DA" w14:textId="149B61AD" w:rsidR="0083089E" w:rsidRPr="0088030F" w:rsidRDefault="0083089E" w:rsidP="0083089E">
      <w:pPr>
        <w:pStyle w:val="Nagwek1"/>
        <w:numPr>
          <w:ilvl w:val="0"/>
          <w:numId w:val="2"/>
        </w:numPr>
        <w:spacing w:line="360" w:lineRule="auto"/>
        <w:ind w:hanging="720"/>
        <w:rPr>
          <w:rFonts w:ascii="Calibri" w:hAnsi="Calibri" w:cs="Calibri"/>
          <w:smallCaps/>
          <w:color w:val="666699"/>
        </w:rPr>
      </w:pPr>
      <w:r w:rsidRPr="0088030F">
        <w:rPr>
          <w:rFonts w:ascii="Calibri" w:hAnsi="Calibri" w:cs="Calibri"/>
          <w:smallCaps/>
          <w:color w:val="666699"/>
        </w:rPr>
        <w:t>Wymagane umiejętności</w:t>
      </w:r>
      <w:r w:rsidR="0088030F">
        <w:rPr>
          <w:rFonts w:ascii="Calibri" w:hAnsi="Calibri" w:cs="Calibri"/>
          <w:smallCaps/>
          <w:color w:val="666699"/>
        </w:rPr>
        <w:t>:</w:t>
      </w:r>
    </w:p>
    <w:p w14:paraId="25CEFD6B" w14:textId="28FE61ED" w:rsidR="0083089E" w:rsidRPr="0088030F" w:rsidRDefault="000141E8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="Calibri" w:hAnsi="Calibri" w:cs="Calibri"/>
          <w:sz w:val="24"/>
          <w:szCs w:val="24"/>
        </w:rPr>
      </w:pPr>
      <w:r w:rsidRPr="0088030F">
        <w:rPr>
          <w:rFonts w:ascii="Calibri" w:hAnsi="Calibri" w:cs="Calibri"/>
          <w:sz w:val="24"/>
          <w:szCs w:val="24"/>
        </w:rPr>
        <w:t>W</w:t>
      </w:r>
      <w:r w:rsidR="0083089E" w:rsidRPr="0088030F">
        <w:rPr>
          <w:rFonts w:ascii="Calibri" w:hAnsi="Calibri" w:cs="Calibri"/>
          <w:sz w:val="24"/>
          <w:szCs w:val="24"/>
        </w:rPr>
        <w:t xml:space="preserve">yłącznie samodzielne planowanie i organizowanie własnej pracy wynikające </w:t>
      </w:r>
      <w:r w:rsidR="00490209">
        <w:rPr>
          <w:rFonts w:ascii="Calibri" w:hAnsi="Calibri" w:cs="Calibri"/>
          <w:sz w:val="24"/>
          <w:szCs w:val="24"/>
        </w:rPr>
        <w:br/>
      </w:r>
      <w:r w:rsidR="0083089E" w:rsidRPr="0088030F">
        <w:rPr>
          <w:rFonts w:ascii="Calibri" w:hAnsi="Calibri" w:cs="Calibri"/>
          <w:sz w:val="24"/>
          <w:szCs w:val="24"/>
        </w:rPr>
        <w:t xml:space="preserve">z pełnionej roli specjalisty, rozwiązywanie złożonych problemów i stosowanie oceny własnej w wyborze rozwiązań, dokładność wykonywanie zadań bez konieczności ingerencji i dodatkowej kontroli przełożonego lub innych osób, dokładność </w:t>
      </w:r>
      <w:r w:rsidR="00490209">
        <w:rPr>
          <w:rFonts w:ascii="Calibri" w:hAnsi="Calibri" w:cs="Calibri"/>
          <w:sz w:val="24"/>
          <w:szCs w:val="24"/>
        </w:rPr>
        <w:br/>
      </w:r>
      <w:r w:rsidR="0083089E" w:rsidRPr="0088030F">
        <w:rPr>
          <w:rFonts w:ascii="Calibri" w:hAnsi="Calibri" w:cs="Calibri"/>
          <w:sz w:val="24"/>
          <w:szCs w:val="24"/>
        </w:rPr>
        <w:t>i odpowiedzialność za realizowane zadania, wykrywanie ewentualnych błędów i ich korygowanie.</w:t>
      </w:r>
    </w:p>
    <w:p w14:paraId="10DCC4F8" w14:textId="41FF7A7E" w:rsidR="0083089E" w:rsidRPr="0088030F" w:rsidRDefault="000141E8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="Calibri" w:hAnsi="Calibri" w:cs="Calibri"/>
          <w:sz w:val="24"/>
          <w:szCs w:val="24"/>
        </w:rPr>
      </w:pPr>
      <w:r w:rsidRPr="0088030F">
        <w:rPr>
          <w:rFonts w:ascii="Calibri" w:hAnsi="Calibri" w:cs="Calibri"/>
          <w:sz w:val="24"/>
          <w:szCs w:val="24"/>
        </w:rPr>
        <w:t>I</w:t>
      </w:r>
      <w:r w:rsidR="0083089E" w:rsidRPr="0088030F">
        <w:rPr>
          <w:rFonts w:ascii="Calibri" w:hAnsi="Calibri" w:cs="Calibri"/>
          <w:sz w:val="24"/>
          <w:szCs w:val="24"/>
        </w:rPr>
        <w:t>nterpersonalne: łatwość nawiązywania kontaktów, zrozumiałe wypowiadanie się, odwaga w przedstawianiu własnych opinii i umiejętne ich uzasadnianie, przekonywanie innych, zapobieganie sytuacjom konfliktowym, asertywność, uprzejmość, cierpliwość</w:t>
      </w:r>
      <w:r w:rsidRPr="0088030F">
        <w:rPr>
          <w:rFonts w:ascii="Calibri" w:hAnsi="Calibri" w:cs="Calibri"/>
          <w:sz w:val="24"/>
          <w:szCs w:val="24"/>
        </w:rPr>
        <w:t>.</w:t>
      </w:r>
    </w:p>
    <w:p w14:paraId="007D226F" w14:textId="010B12DD" w:rsidR="0083089E" w:rsidRPr="0088030F" w:rsidRDefault="0083089E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="Calibri" w:hAnsi="Calibri" w:cs="Calibri"/>
          <w:sz w:val="24"/>
          <w:szCs w:val="24"/>
        </w:rPr>
      </w:pPr>
      <w:r w:rsidRPr="0088030F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12F61C" wp14:editId="03787242">
                <wp:simplePos x="0" y="0"/>
                <wp:positionH relativeFrom="column">
                  <wp:posOffset>-1233170</wp:posOffset>
                </wp:positionH>
                <wp:positionV relativeFrom="paragraph">
                  <wp:posOffset>119380</wp:posOffset>
                </wp:positionV>
                <wp:extent cx="228600" cy="914400"/>
                <wp:effectExtent l="0" t="0" r="19050" b="190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8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D2ABC" w14:textId="77777777" w:rsidR="0083089E" w:rsidRDefault="0083089E" w:rsidP="0083089E">
                            <w:pPr>
                              <w:widowControl w:val="0"/>
                              <w:spacing w:before="240"/>
                              <w:rPr>
                                <w:rFonts w:cs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i/>
                              </w:rPr>
                              <w:t xml:space="preserve">Dlaczego </w:t>
                            </w:r>
                            <w:proofErr w:type="spellStart"/>
                            <w:r>
                              <w:rPr>
                                <w:rFonts w:cs="Arial"/>
                                <w:b/>
                                <w:i/>
                              </w:rPr>
                              <w:t>Gpa</w:t>
                            </w:r>
                            <w:proofErr w:type="spellEnd"/>
                            <w:r>
                              <w:rPr>
                                <w:rFonts w:cs="Arial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Arial"/>
                                <w:b/>
                                <w:i/>
                              </w:rPr>
                              <w:t>LeBrenne</w:t>
                            </w:r>
                            <w:proofErr w:type="spellEnd"/>
                            <w:r>
                              <w:rPr>
                                <w:rFonts w:cs="Arial"/>
                                <w:b/>
                                <w:i/>
                              </w:rPr>
                              <w:t>?  Ponieważ:</w:t>
                            </w:r>
                          </w:p>
                          <w:p w14:paraId="34AD3CE6" w14:textId="77777777" w:rsidR="0083089E" w:rsidRDefault="0083089E" w:rsidP="0083089E">
                            <w:pPr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before="12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oferujemy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specjalnie zaprojektowaną usługę</w:t>
                            </w:r>
                            <w:r>
                              <w:rPr>
                                <w:rFonts w:cs="Arial"/>
                              </w:rPr>
                              <w:t xml:space="preserve">, dostosowaną do indywidualnych potrzeb klienta, w połączeniu ze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sprawdzoną metodologią</w:t>
                            </w:r>
                            <w:r>
                              <w:rPr>
                                <w:rFonts w:cs="Arial"/>
                              </w:rPr>
                              <w:t>, którą dopracowaliśmy w najdrobniejszych szczegółach w toku dotychczasowych zleceń;</w:t>
                            </w:r>
                          </w:p>
                          <w:p w14:paraId="750622C9" w14:textId="77777777" w:rsidR="0083089E" w:rsidRDefault="0083089E" w:rsidP="0083089E">
                            <w:pPr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before="12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nasi konsultanci są najwyższej klasy ekspertami w swojej dziedzinie, dysponującymi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 xml:space="preserve">szerokim spektrum umiejętności i doświadczenia </w:t>
                            </w:r>
                            <w:r>
                              <w:rPr>
                                <w:rFonts w:cs="Arial"/>
                              </w:rPr>
                              <w:t>w zakresie wartościowania stanowisk, pomiaru pracy i analiz proceduralnych;</w:t>
                            </w:r>
                          </w:p>
                          <w:p w14:paraId="0771740E" w14:textId="77777777" w:rsidR="0083089E" w:rsidRDefault="0083089E" w:rsidP="0083089E">
                            <w:pPr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before="12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nasza praca musi spełniać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najwyższe standardy</w:t>
                            </w:r>
                            <w:r>
                              <w:rPr>
                                <w:rFonts w:cs="Arial"/>
                              </w:rPr>
                              <w:t>, zaś realizowana jest taniej niż usługi największych firm doradczych; oraz</w:t>
                            </w:r>
                          </w:p>
                          <w:p w14:paraId="267DFA74" w14:textId="77777777" w:rsidR="0083089E" w:rsidRDefault="0083089E" w:rsidP="0083089E">
                            <w:pPr>
                              <w:widowControl w:val="0"/>
                              <w:numPr>
                                <w:ilvl w:val="0"/>
                                <w:numId w:val="4"/>
                              </w:numPr>
                              <w:spacing w:before="12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 xml:space="preserve">nasze projekty realizowane są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 xml:space="preserve">terminowo </w:t>
                            </w:r>
                            <w:r>
                              <w:rPr>
                                <w:rFonts w:cs="Arial"/>
                              </w:rPr>
                              <w:t xml:space="preserve">i 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zgodnie z założonymi ramami budżetowymi.</w:t>
                            </w:r>
                            <w:r>
                              <w:rPr>
                                <w:rFonts w:cs="Arial"/>
                              </w:rPr>
                              <w:t xml:space="preserve"> </w:t>
                            </w:r>
                          </w:p>
                          <w:p w14:paraId="49FE04EA" w14:textId="77777777" w:rsidR="0083089E" w:rsidRDefault="0083089E" w:rsidP="0083089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12F61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97.1pt;margin-top:9.4pt;width:18pt;height:1in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">
                <v:textbox>
                  <w:txbxContent>
                    <w:p w14:paraId="1A8D2ABC" w14:textId="77777777" w:rsidR="0083089E" w:rsidRDefault="0083089E" w:rsidP="0083089E">
                      <w:pPr>
                        <w:widowControl w:val="0"/>
                        <w:spacing w:before="240"/>
                        <w:rPr>
                          <w:rFonts w:cs="Arial"/>
                          <w:b/>
                          <w:i/>
                        </w:rPr>
                      </w:pPr>
                      <w:r>
                        <w:rPr>
                          <w:rFonts w:cs="Arial"/>
                          <w:b/>
                          <w:i/>
                        </w:rPr>
                        <w:t xml:space="preserve">Dlaczego </w:t>
                      </w:r>
                      <w:proofErr w:type="spellStart"/>
                      <w:r>
                        <w:rPr>
                          <w:rFonts w:cs="Arial"/>
                          <w:b/>
                          <w:i/>
                        </w:rPr>
                        <w:t>Gpa</w:t>
                      </w:r>
                      <w:proofErr w:type="spellEnd"/>
                      <w:r>
                        <w:rPr>
                          <w:rFonts w:cs="Arial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b/>
                          <w:i/>
                        </w:rPr>
                        <w:t>LeBrenne</w:t>
                      </w:r>
                      <w:proofErr w:type="spellEnd"/>
                      <w:r>
                        <w:rPr>
                          <w:rFonts w:cs="Arial"/>
                          <w:b/>
                          <w:i/>
                        </w:rPr>
                        <w:t>?  Ponieważ:</w:t>
                      </w:r>
                    </w:p>
                    <w:p w14:paraId="34AD3CE6" w14:textId="77777777" w:rsidR="0083089E" w:rsidRDefault="0083089E" w:rsidP="0083089E">
                      <w:pPr>
                        <w:widowControl w:val="0"/>
                        <w:numPr>
                          <w:ilvl w:val="0"/>
                          <w:numId w:val="4"/>
                        </w:numPr>
                        <w:spacing w:before="12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oferujemy </w:t>
                      </w:r>
                      <w:r>
                        <w:rPr>
                          <w:rFonts w:cs="Arial"/>
                          <w:b/>
                        </w:rPr>
                        <w:t>specjalnie zaprojektowaną usługę</w:t>
                      </w:r>
                      <w:r>
                        <w:rPr>
                          <w:rFonts w:cs="Arial"/>
                        </w:rPr>
                        <w:t xml:space="preserve">, dostosowaną do indywidualnych potrzeb klienta, w połączeniu ze </w:t>
                      </w:r>
                      <w:r>
                        <w:rPr>
                          <w:rFonts w:cs="Arial"/>
                          <w:b/>
                        </w:rPr>
                        <w:t>sprawdzoną metodologią</w:t>
                      </w:r>
                      <w:r>
                        <w:rPr>
                          <w:rFonts w:cs="Arial"/>
                        </w:rPr>
                        <w:t>, którą dopracowaliśmy w najdrobniejszych szczegółach w toku dotychczasowych zleceń;</w:t>
                      </w:r>
                    </w:p>
                    <w:p w14:paraId="750622C9" w14:textId="77777777" w:rsidR="0083089E" w:rsidRDefault="0083089E" w:rsidP="0083089E">
                      <w:pPr>
                        <w:widowControl w:val="0"/>
                        <w:numPr>
                          <w:ilvl w:val="0"/>
                          <w:numId w:val="4"/>
                        </w:numPr>
                        <w:spacing w:before="12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nasi konsultanci są najwyższej klasy ekspertami w swojej dziedzinie, dysponującymi </w:t>
                      </w:r>
                      <w:r>
                        <w:rPr>
                          <w:rFonts w:cs="Arial"/>
                          <w:b/>
                        </w:rPr>
                        <w:t xml:space="preserve">szerokim spektrum umiejętności i doświadczenia </w:t>
                      </w:r>
                      <w:r>
                        <w:rPr>
                          <w:rFonts w:cs="Arial"/>
                        </w:rPr>
                        <w:t>w zakresie wartościowania stanowisk, pomiaru pracy i analiz proceduralnych;</w:t>
                      </w:r>
                    </w:p>
                    <w:p w14:paraId="0771740E" w14:textId="77777777" w:rsidR="0083089E" w:rsidRDefault="0083089E" w:rsidP="0083089E">
                      <w:pPr>
                        <w:widowControl w:val="0"/>
                        <w:numPr>
                          <w:ilvl w:val="0"/>
                          <w:numId w:val="4"/>
                        </w:numPr>
                        <w:spacing w:before="12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nasza praca musi spełniać </w:t>
                      </w:r>
                      <w:r>
                        <w:rPr>
                          <w:rFonts w:cs="Arial"/>
                          <w:b/>
                        </w:rPr>
                        <w:t>najwyższe standardy</w:t>
                      </w:r>
                      <w:r>
                        <w:rPr>
                          <w:rFonts w:cs="Arial"/>
                        </w:rPr>
                        <w:t>, zaś realizowana jest taniej niż usługi największych firm doradczych; oraz</w:t>
                      </w:r>
                    </w:p>
                    <w:p w14:paraId="267DFA74" w14:textId="77777777" w:rsidR="0083089E" w:rsidRDefault="0083089E" w:rsidP="0083089E">
                      <w:pPr>
                        <w:widowControl w:val="0"/>
                        <w:numPr>
                          <w:ilvl w:val="0"/>
                          <w:numId w:val="4"/>
                        </w:numPr>
                        <w:spacing w:before="12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 xml:space="preserve">nasze projekty realizowane są </w:t>
                      </w:r>
                      <w:r>
                        <w:rPr>
                          <w:rFonts w:cs="Arial"/>
                          <w:b/>
                        </w:rPr>
                        <w:t xml:space="preserve">terminowo </w:t>
                      </w:r>
                      <w:r>
                        <w:rPr>
                          <w:rFonts w:cs="Arial"/>
                        </w:rPr>
                        <w:t xml:space="preserve">i </w:t>
                      </w:r>
                      <w:r>
                        <w:rPr>
                          <w:rFonts w:cs="Arial"/>
                          <w:b/>
                        </w:rPr>
                        <w:t>zgodnie z założonymi ramami budżetowymi.</w:t>
                      </w:r>
                      <w:r>
                        <w:rPr>
                          <w:rFonts w:cs="Arial"/>
                        </w:rPr>
                        <w:t xml:space="preserve"> </w:t>
                      </w:r>
                    </w:p>
                    <w:p w14:paraId="49FE04EA" w14:textId="77777777" w:rsidR="0083089E" w:rsidRDefault="0083089E" w:rsidP="0083089E"/>
                  </w:txbxContent>
                </v:textbox>
              </v:shape>
            </w:pict>
          </mc:Fallback>
        </mc:AlternateContent>
      </w:r>
      <w:r w:rsidR="000141E8" w:rsidRPr="0088030F">
        <w:rPr>
          <w:rFonts w:ascii="Calibri" w:hAnsi="Calibri" w:cs="Calibri"/>
          <w:sz w:val="24"/>
          <w:szCs w:val="24"/>
        </w:rPr>
        <w:t>P</w:t>
      </w:r>
      <w:r w:rsidRPr="0088030F">
        <w:rPr>
          <w:rFonts w:ascii="Calibri" w:hAnsi="Calibri" w:cs="Calibri"/>
          <w:sz w:val="24"/>
          <w:szCs w:val="24"/>
        </w:rPr>
        <w:t xml:space="preserve">rofesjonalizm: współpraca z klientami i innymi pracownikami Urzędu zgodnie </w:t>
      </w:r>
      <w:r w:rsidR="00490209">
        <w:rPr>
          <w:rFonts w:ascii="Calibri" w:hAnsi="Calibri" w:cs="Calibri"/>
          <w:sz w:val="24"/>
          <w:szCs w:val="24"/>
        </w:rPr>
        <w:br/>
      </w:r>
      <w:r w:rsidRPr="0088030F">
        <w:rPr>
          <w:rFonts w:ascii="Calibri" w:hAnsi="Calibri" w:cs="Calibri"/>
          <w:sz w:val="24"/>
          <w:szCs w:val="24"/>
        </w:rPr>
        <w:t>z obowiązującymi standardami jakości, a przede wszystkim: stosowny ubiór, porządek na stanowisku pracy, okazywanie pomocy, uprzejmość, lojal</w:t>
      </w:r>
      <w:r w:rsidR="000141E8" w:rsidRPr="0088030F">
        <w:rPr>
          <w:rFonts w:ascii="Calibri" w:hAnsi="Calibri" w:cs="Calibri"/>
          <w:sz w:val="24"/>
          <w:szCs w:val="24"/>
        </w:rPr>
        <w:t>ność, dyskrecja, powściągliwość.</w:t>
      </w:r>
      <w:r w:rsidRPr="0088030F">
        <w:rPr>
          <w:rFonts w:ascii="Calibri" w:hAnsi="Calibri" w:cs="Calibri"/>
          <w:sz w:val="24"/>
          <w:szCs w:val="24"/>
        </w:rPr>
        <w:t xml:space="preserve"> </w:t>
      </w:r>
    </w:p>
    <w:p w14:paraId="5B9EA29C" w14:textId="77777777" w:rsidR="0083089E" w:rsidRPr="0088030F" w:rsidRDefault="000141E8" w:rsidP="00490209">
      <w:pPr>
        <w:numPr>
          <w:ilvl w:val="1"/>
          <w:numId w:val="2"/>
        </w:numPr>
        <w:tabs>
          <w:tab w:val="num" w:pos="426"/>
        </w:tabs>
        <w:spacing w:before="120" w:line="360" w:lineRule="auto"/>
        <w:ind w:left="425" w:hanging="425"/>
        <w:jc w:val="left"/>
        <w:rPr>
          <w:rFonts w:ascii="Calibri" w:hAnsi="Calibri" w:cs="Calibri"/>
          <w:sz w:val="24"/>
          <w:szCs w:val="24"/>
        </w:rPr>
      </w:pPr>
      <w:r w:rsidRPr="0088030F">
        <w:rPr>
          <w:rFonts w:ascii="Calibri" w:hAnsi="Calibri" w:cs="Calibri"/>
          <w:sz w:val="24"/>
          <w:szCs w:val="24"/>
        </w:rPr>
        <w:t>Z</w:t>
      </w:r>
      <w:r w:rsidR="0083089E" w:rsidRPr="0088030F">
        <w:rPr>
          <w:rFonts w:ascii="Calibri" w:hAnsi="Calibri" w:cs="Calibri"/>
          <w:sz w:val="24"/>
          <w:szCs w:val="24"/>
        </w:rPr>
        <w:t>najomość obowiązujących na stanowisku pracy przepisów i wewnętrznych regulacji.</w:t>
      </w:r>
    </w:p>
    <w:p w14:paraId="6FD133E8" w14:textId="42F12701" w:rsidR="0083089E" w:rsidRPr="0088030F" w:rsidRDefault="0083089E" w:rsidP="0083089E">
      <w:pPr>
        <w:pStyle w:val="Nagwek1"/>
        <w:numPr>
          <w:ilvl w:val="0"/>
          <w:numId w:val="2"/>
        </w:numPr>
        <w:spacing w:line="360" w:lineRule="auto"/>
        <w:ind w:hanging="720"/>
        <w:rPr>
          <w:rFonts w:ascii="Calibri" w:hAnsi="Calibri" w:cs="Calibri"/>
          <w:smallCaps/>
          <w:color w:val="666699"/>
        </w:rPr>
      </w:pPr>
      <w:r w:rsidRPr="0088030F">
        <w:rPr>
          <w:rFonts w:ascii="Calibri" w:hAnsi="Calibri" w:cs="Calibri"/>
          <w:smallCaps/>
          <w:color w:val="666699"/>
        </w:rPr>
        <w:t>Zastępstwo</w:t>
      </w:r>
      <w:r w:rsidR="0088030F">
        <w:rPr>
          <w:rFonts w:ascii="Calibri" w:hAnsi="Calibri" w:cs="Calibri"/>
          <w:smallCaps/>
          <w:color w:val="666699"/>
        </w:rPr>
        <w:t>:</w:t>
      </w:r>
    </w:p>
    <w:p w14:paraId="47C12C8A" w14:textId="3A9842EB" w:rsidR="0083089E" w:rsidRPr="0088030F" w:rsidRDefault="00DD5F09" w:rsidP="0088030F">
      <w:pPr>
        <w:tabs>
          <w:tab w:val="num" w:pos="1440"/>
        </w:tabs>
        <w:spacing w:before="120" w:line="360" w:lineRule="auto"/>
        <w:ind w:left="425"/>
        <w:rPr>
          <w:rFonts w:asciiTheme="minorHAnsi" w:hAnsiTheme="minorHAnsi" w:cstheme="minorHAnsi"/>
          <w:sz w:val="24"/>
          <w:szCs w:val="24"/>
        </w:rPr>
      </w:pPr>
      <w:r w:rsidRPr="0088030F">
        <w:rPr>
          <w:rFonts w:asciiTheme="minorHAnsi" w:hAnsiTheme="minorHAnsi" w:cstheme="minorHAnsi"/>
          <w:sz w:val="24"/>
          <w:szCs w:val="24"/>
        </w:rPr>
        <w:t>Zastęp</w:t>
      </w:r>
      <w:r w:rsidR="00AC01DF" w:rsidRPr="0088030F">
        <w:rPr>
          <w:rFonts w:asciiTheme="minorHAnsi" w:hAnsiTheme="minorHAnsi" w:cstheme="minorHAnsi"/>
          <w:sz w:val="24"/>
          <w:szCs w:val="24"/>
        </w:rPr>
        <w:t xml:space="preserve">uje </w:t>
      </w:r>
      <w:r w:rsidR="00415A16" w:rsidRPr="0088030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53EB2" w:rsidRPr="0088030F">
        <w:rPr>
          <w:rFonts w:asciiTheme="minorHAnsi" w:hAnsiTheme="minorHAnsi" w:cstheme="minorHAnsi"/>
          <w:sz w:val="24"/>
          <w:szCs w:val="24"/>
        </w:rPr>
        <w:t>pracownika</w:t>
      </w:r>
      <w:r w:rsidR="004C0343" w:rsidRPr="0088030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15A16" w:rsidRPr="0088030F">
        <w:rPr>
          <w:rFonts w:asciiTheme="minorHAnsi" w:hAnsiTheme="minorHAnsi" w:cstheme="minorHAnsi"/>
          <w:sz w:val="24"/>
          <w:szCs w:val="24"/>
        </w:rPr>
        <w:t>na stanowisku</w:t>
      </w:r>
      <w:r w:rsidR="00835702" w:rsidRPr="0088030F">
        <w:rPr>
          <w:rFonts w:asciiTheme="minorHAnsi" w:hAnsiTheme="minorHAnsi" w:cstheme="minorHAnsi"/>
          <w:sz w:val="24"/>
          <w:szCs w:val="24"/>
        </w:rPr>
        <w:t xml:space="preserve"> do spraw nabywania nieruchomości.</w:t>
      </w:r>
    </w:p>
    <w:p w14:paraId="2F4F961D" w14:textId="1B3EA3F0" w:rsidR="00885495" w:rsidRDefault="00885495" w:rsidP="0083089E">
      <w:pPr>
        <w:spacing w:before="120" w:line="360" w:lineRule="auto"/>
      </w:pPr>
    </w:p>
    <w:p w14:paraId="4D23FA04" w14:textId="77777777" w:rsidR="00885495" w:rsidRDefault="00885495" w:rsidP="0083089E">
      <w:pPr>
        <w:spacing w:before="120" w:line="360" w:lineRule="auto"/>
      </w:pPr>
    </w:p>
    <w:p w14:paraId="5190050F" w14:textId="77777777" w:rsidR="003D15AE" w:rsidRPr="0088030F" w:rsidRDefault="003D15AE" w:rsidP="003D15AE">
      <w:pPr>
        <w:spacing w:before="120" w:line="360" w:lineRule="auto"/>
        <w:rPr>
          <w:rFonts w:ascii="Calibri" w:hAnsi="Calibri" w:cs="Calibri"/>
          <w:sz w:val="24"/>
          <w:szCs w:val="24"/>
        </w:rPr>
      </w:pPr>
      <w:r w:rsidRPr="0088030F">
        <w:rPr>
          <w:rFonts w:ascii="Calibri" w:hAnsi="Calibri" w:cs="Calibri"/>
          <w:sz w:val="24"/>
          <w:szCs w:val="24"/>
        </w:rPr>
        <w:t>DATA I PODPIS PRACOWNIKA:          ........................................</w:t>
      </w:r>
    </w:p>
    <w:p w14:paraId="1D1EFFF2" w14:textId="77777777" w:rsidR="003D15AE" w:rsidRPr="0088030F" w:rsidRDefault="003D15AE" w:rsidP="003D15AE">
      <w:pPr>
        <w:spacing w:before="120" w:line="360" w:lineRule="auto"/>
        <w:rPr>
          <w:rFonts w:ascii="Calibri" w:hAnsi="Calibri" w:cs="Calibri"/>
          <w:sz w:val="24"/>
          <w:szCs w:val="24"/>
        </w:rPr>
      </w:pPr>
    </w:p>
    <w:p w14:paraId="494DA52E" w14:textId="77777777" w:rsidR="003D15AE" w:rsidRPr="0088030F" w:rsidRDefault="003D15AE" w:rsidP="003D15AE">
      <w:pPr>
        <w:spacing w:before="120" w:line="360" w:lineRule="auto"/>
        <w:rPr>
          <w:rFonts w:ascii="Calibri" w:hAnsi="Calibri" w:cs="Calibri"/>
          <w:sz w:val="24"/>
          <w:szCs w:val="24"/>
        </w:rPr>
      </w:pPr>
      <w:r w:rsidRPr="0088030F">
        <w:rPr>
          <w:rFonts w:ascii="Calibri" w:hAnsi="Calibri" w:cs="Calibri"/>
          <w:sz w:val="24"/>
          <w:szCs w:val="24"/>
        </w:rPr>
        <w:t>DATA I PODPIS PRZEŁOŻONEGO:     ........................................</w:t>
      </w:r>
    </w:p>
    <w:p w14:paraId="42C6AD61" w14:textId="77777777" w:rsidR="003D15AE" w:rsidRPr="0088030F" w:rsidRDefault="003D15AE" w:rsidP="003D15AE">
      <w:pPr>
        <w:spacing w:before="120" w:line="360" w:lineRule="auto"/>
        <w:rPr>
          <w:rFonts w:ascii="Calibri" w:hAnsi="Calibri" w:cs="Calibri"/>
          <w:sz w:val="24"/>
          <w:szCs w:val="24"/>
        </w:rPr>
      </w:pPr>
    </w:p>
    <w:p w14:paraId="5AF629A5" w14:textId="77777777" w:rsidR="00D06BC7" w:rsidRPr="0088030F" w:rsidRDefault="003D15AE" w:rsidP="00835702">
      <w:pPr>
        <w:spacing w:before="120" w:line="360" w:lineRule="auto"/>
        <w:rPr>
          <w:rFonts w:ascii="Calibri" w:hAnsi="Calibri" w:cs="Calibri"/>
          <w:sz w:val="24"/>
          <w:szCs w:val="24"/>
        </w:rPr>
      </w:pPr>
      <w:r w:rsidRPr="0088030F">
        <w:rPr>
          <w:rFonts w:ascii="Calibri" w:hAnsi="Calibri" w:cs="Calibri"/>
          <w:sz w:val="24"/>
          <w:szCs w:val="24"/>
        </w:rPr>
        <w:t>DATA I PODPIS SEKRETARZA:          .........................................</w:t>
      </w:r>
    </w:p>
    <w:sectPr w:rsidR="00D06BC7" w:rsidRPr="0088030F" w:rsidSect="00196EB0">
      <w:headerReference w:type="defaul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039B6" w14:textId="77777777" w:rsidR="00E40780" w:rsidRDefault="00E40780" w:rsidP="00196EB0">
      <w:r>
        <w:separator/>
      </w:r>
    </w:p>
  </w:endnote>
  <w:endnote w:type="continuationSeparator" w:id="0">
    <w:p w14:paraId="1E384E7D" w14:textId="77777777" w:rsidR="00E40780" w:rsidRDefault="00E40780" w:rsidP="00196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67D5" w14:textId="77777777" w:rsidR="00196EB0" w:rsidRPr="001203D7" w:rsidRDefault="001203D7" w:rsidP="001203D7">
    <w:pPr>
      <w:pStyle w:val="Stopka"/>
      <w:jc w:val="center"/>
      <w:rPr>
        <w:b/>
        <w:color w:val="365F91" w:themeColor="accent1" w:themeShade="BF"/>
        <w:sz w:val="24"/>
        <w:szCs w:val="24"/>
      </w:rPr>
    </w:pPr>
    <w:r w:rsidRPr="001203D7">
      <w:rPr>
        <w:b/>
        <w:color w:val="365F91" w:themeColor="accent1" w:themeShade="BF"/>
        <w:sz w:val="24"/>
        <w:szCs w:val="24"/>
      </w:rPr>
      <w:t>URZĄD MIEJSKI W ŚREMIE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38A30" w14:textId="77777777" w:rsidR="00E40780" w:rsidRDefault="00E40780" w:rsidP="00196EB0">
      <w:r>
        <w:separator/>
      </w:r>
    </w:p>
  </w:footnote>
  <w:footnote w:type="continuationSeparator" w:id="0">
    <w:p w14:paraId="3C4AE345" w14:textId="77777777" w:rsidR="00E40780" w:rsidRDefault="00E40780" w:rsidP="00196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3342451"/>
      <w:docPartObj>
        <w:docPartGallery w:val="Page Numbers (Top of Page)"/>
        <w:docPartUnique/>
      </w:docPartObj>
    </w:sdtPr>
    <w:sdtContent>
      <w:p w14:paraId="01C1AC25" w14:textId="77777777" w:rsidR="00196EB0" w:rsidRDefault="00196EB0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702">
          <w:rPr>
            <w:noProof/>
          </w:rPr>
          <w:t>4</w:t>
        </w:r>
        <w:r>
          <w:fldChar w:fldCharType="end"/>
        </w:r>
      </w:p>
    </w:sdtContent>
  </w:sdt>
  <w:p w14:paraId="7DF5AE53" w14:textId="77777777" w:rsidR="00196EB0" w:rsidRDefault="00196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0A87CC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8.85pt;height:8.85pt" o:bullet="t">
        <v:imagedata r:id="rId1" o:title="clip_image001"/>
      </v:shape>
    </w:pict>
  </w:numPicBullet>
  <w:abstractNum w:abstractNumId="0" w15:restartNumberingAfterBreak="0">
    <w:nsid w:val="1889002F"/>
    <w:multiLevelType w:val="hybridMultilevel"/>
    <w:tmpl w:val="69D4541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" w15:restartNumberingAfterBreak="0">
    <w:nsid w:val="3369134E"/>
    <w:multiLevelType w:val="hybridMultilevel"/>
    <w:tmpl w:val="454E4A6A"/>
    <w:lvl w:ilvl="0" w:tplc="04150017">
      <w:start w:val="12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C4552"/>
    <w:multiLevelType w:val="hybridMultilevel"/>
    <w:tmpl w:val="C35C4B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F6B7447"/>
    <w:multiLevelType w:val="hybridMultilevel"/>
    <w:tmpl w:val="32D80B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40929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8554401">
    <w:abstractNumId w:val="3"/>
  </w:num>
  <w:num w:numId="3" w16cid:durableId="1425224425">
    <w:abstractNumId w:val="0"/>
  </w:num>
  <w:num w:numId="4" w16cid:durableId="1979649139">
    <w:abstractNumId w:val="4"/>
  </w:num>
  <w:num w:numId="5" w16cid:durableId="1724324863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2606914">
    <w:abstractNumId w:val="3"/>
  </w:num>
  <w:num w:numId="7" w16cid:durableId="1042172864">
    <w:abstractNumId w:val="2"/>
  </w:num>
  <w:num w:numId="8" w16cid:durableId="1180585885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89E"/>
    <w:rsid w:val="000141E8"/>
    <w:rsid w:val="000160A8"/>
    <w:rsid w:val="0004317E"/>
    <w:rsid w:val="00054260"/>
    <w:rsid w:val="00057743"/>
    <w:rsid w:val="000C2CEA"/>
    <w:rsid w:val="001203D7"/>
    <w:rsid w:val="00196EB0"/>
    <w:rsid w:val="0024358A"/>
    <w:rsid w:val="00245ECF"/>
    <w:rsid w:val="002A05BF"/>
    <w:rsid w:val="002E192A"/>
    <w:rsid w:val="00386FCF"/>
    <w:rsid w:val="003A1ACC"/>
    <w:rsid w:val="003A2200"/>
    <w:rsid w:val="003D15AE"/>
    <w:rsid w:val="003E612C"/>
    <w:rsid w:val="00400D4B"/>
    <w:rsid w:val="00415A16"/>
    <w:rsid w:val="00490209"/>
    <w:rsid w:val="004C0343"/>
    <w:rsid w:val="00515C14"/>
    <w:rsid w:val="00546E87"/>
    <w:rsid w:val="00561BFA"/>
    <w:rsid w:val="00581C9B"/>
    <w:rsid w:val="005C0AC9"/>
    <w:rsid w:val="005E2944"/>
    <w:rsid w:val="006002AB"/>
    <w:rsid w:val="00663441"/>
    <w:rsid w:val="00682C4B"/>
    <w:rsid w:val="00683D55"/>
    <w:rsid w:val="006A5517"/>
    <w:rsid w:val="006B0306"/>
    <w:rsid w:val="006B707D"/>
    <w:rsid w:val="00705F2D"/>
    <w:rsid w:val="00737CA9"/>
    <w:rsid w:val="0074605D"/>
    <w:rsid w:val="00753EB2"/>
    <w:rsid w:val="00772DC0"/>
    <w:rsid w:val="00785108"/>
    <w:rsid w:val="00800965"/>
    <w:rsid w:val="008012F1"/>
    <w:rsid w:val="008069A7"/>
    <w:rsid w:val="008202B0"/>
    <w:rsid w:val="00823A43"/>
    <w:rsid w:val="0083089E"/>
    <w:rsid w:val="00831656"/>
    <w:rsid w:val="00835702"/>
    <w:rsid w:val="008420A5"/>
    <w:rsid w:val="0088030F"/>
    <w:rsid w:val="00885495"/>
    <w:rsid w:val="00912E32"/>
    <w:rsid w:val="009334AC"/>
    <w:rsid w:val="00987762"/>
    <w:rsid w:val="00A50797"/>
    <w:rsid w:val="00AC01DF"/>
    <w:rsid w:val="00AE3856"/>
    <w:rsid w:val="00AF2F22"/>
    <w:rsid w:val="00B30DAC"/>
    <w:rsid w:val="00BA6DA2"/>
    <w:rsid w:val="00BD26D0"/>
    <w:rsid w:val="00C0088B"/>
    <w:rsid w:val="00C639DF"/>
    <w:rsid w:val="00CC05D6"/>
    <w:rsid w:val="00CE0797"/>
    <w:rsid w:val="00D0218E"/>
    <w:rsid w:val="00D06BC7"/>
    <w:rsid w:val="00D17579"/>
    <w:rsid w:val="00D67B19"/>
    <w:rsid w:val="00D75A1E"/>
    <w:rsid w:val="00D92D7C"/>
    <w:rsid w:val="00DD5F09"/>
    <w:rsid w:val="00DE3515"/>
    <w:rsid w:val="00DE5967"/>
    <w:rsid w:val="00E05611"/>
    <w:rsid w:val="00E40780"/>
    <w:rsid w:val="00E410E7"/>
    <w:rsid w:val="00E4167C"/>
    <w:rsid w:val="00E5616A"/>
    <w:rsid w:val="00EB353C"/>
    <w:rsid w:val="00F109F8"/>
    <w:rsid w:val="00F27A61"/>
    <w:rsid w:val="00F901F7"/>
    <w:rsid w:val="00FC56C3"/>
    <w:rsid w:val="00F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7E9F7"/>
  <w15:docId w15:val="{995BBC6D-6FEF-42D3-8C50-1CF8AB59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89E"/>
    <w:pPr>
      <w:snapToGrid w:val="0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3089E"/>
    <w:pPr>
      <w:keepNext/>
      <w:numPr>
        <w:numId w:val="1"/>
      </w:numPr>
      <w:snapToGrid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3089E"/>
    <w:pPr>
      <w:keepNext/>
      <w:numPr>
        <w:ilvl w:val="1"/>
        <w:numId w:val="1"/>
      </w:numPr>
      <w:snapToGrid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3089E"/>
    <w:pPr>
      <w:keepNext/>
      <w:numPr>
        <w:ilvl w:val="2"/>
        <w:numId w:val="1"/>
      </w:numPr>
      <w:snapToGrid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3089E"/>
    <w:pPr>
      <w:keepNext/>
      <w:numPr>
        <w:ilvl w:val="3"/>
        <w:numId w:val="1"/>
      </w:numPr>
      <w:snapToGrid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3089E"/>
    <w:pPr>
      <w:numPr>
        <w:ilvl w:val="4"/>
        <w:numId w:val="1"/>
      </w:numPr>
      <w:snapToGrid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3089E"/>
    <w:pPr>
      <w:numPr>
        <w:ilvl w:val="5"/>
        <w:numId w:val="1"/>
      </w:numPr>
      <w:snapToGrid/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3089E"/>
    <w:pPr>
      <w:numPr>
        <w:ilvl w:val="6"/>
        <w:numId w:val="1"/>
      </w:numPr>
      <w:snapToGrid/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83089E"/>
    <w:pPr>
      <w:numPr>
        <w:ilvl w:val="7"/>
        <w:numId w:val="1"/>
      </w:numPr>
      <w:snapToGrid/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83089E"/>
    <w:pPr>
      <w:numPr>
        <w:ilvl w:val="8"/>
        <w:numId w:val="1"/>
      </w:numPr>
      <w:snapToGrid/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089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83089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83089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83089E"/>
    <w:rPr>
      <w:rFonts w:ascii="Arial" w:eastAsia="Times New Roman" w:hAnsi="Arial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83089E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83089E"/>
    <w:rPr>
      <w:rFonts w:ascii="Arial" w:eastAsia="Times New Roman" w:hAnsi="Arial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83089E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83089E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83089E"/>
    <w:rPr>
      <w:rFonts w:ascii="Arial" w:eastAsia="Times New Roman" w:hAnsi="Arial" w:cs="Arial"/>
      <w:lang w:eastAsia="pl-PL"/>
    </w:rPr>
  </w:style>
  <w:style w:type="table" w:styleId="Tabela-Siatka">
    <w:name w:val="Table Grid"/>
    <w:basedOn w:val="Standardowy"/>
    <w:rsid w:val="0083089E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308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89E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A55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96E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6EB0"/>
    <w:rPr>
      <w:rFonts w:ascii="Arial" w:eastAsia="Times New Roman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6E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6EB0"/>
    <w:rPr>
      <w:rFonts w:ascii="Arial" w:eastAsia="Times New Roman" w:hAnsi="Arial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109DE-31D3-4252-A7EB-850446FE6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994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 Tomczak</dc:creator>
  <cp:lastModifiedBy>Alicja Muchowska</cp:lastModifiedBy>
  <cp:revision>9</cp:revision>
  <cp:lastPrinted>2021-09-07T09:27:00Z</cp:lastPrinted>
  <dcterms:created xsi:type="dcterms:W3CDTF">2025-12-04T09:53:00Z</dcterms:created>
  <dcterms:modified xsi:type="dcterms:W3CDTF">2025-12-15T11:58:00Z</dcterms:modified>
</cp:coreProperties>
</file>