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3B525517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9D6CE1">
        <w:rPr>
          <w:rFonts w:cstheme="minorHAnsi"/>
          <w:kern w:val="0"/>
          <w:szCs w:val="28"/>
          <w14:ligatures w14:val="none"/>
        </w:rPr>
        <w:t>05</w:t>
      </w:r>
      <w:r w:rsidR="00780768">
        <w:rPr>
          <w:rFonts w:cstheme="minorHAnsi"/>
          <w:kern w:val="0"/>
          <w:szCs w:val="28"/>
          <w14:ligatures w14:val="none"/>
        </w:rPr>
        <w:t xml:space="preserve"> stycznia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52CBB7F7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780768">
        <w:rPr>
          <w:rFonts w:cstheme="minorHAnsi"/>
          <w:kern w:val="0"/>
          <w:szCs w:val="28"/>
          <w14:ligatures w14:val="none"/>
        </w:rPr>
        <w:t>2.2023</w:t>
      </w:r>
      <w:r w:rsidR="0048728C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22DBA6C5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994EDB">
        <w:rPr>
          <w:rFonts w:cstheme="minorHAnsi"/>
          <w:kern w:val="0"/>
          <w:szCs w:val="28"/>
          <w14:ligatures w14:val="none"/>
        </w:rPr>
        <w:t xml:space="preserve">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780768" w:rsidRPr="00BA5BD3">
        <w:rPr>
          <w:rFonts w:cs="Calibri"/>
          <w:kern w:val="0"/>
          <w:szCs w:val="28"/>
          <w14:ligatures w14:val="none"/>
        </w:rPr>
        <w:t xml:space="preserve">osobę fizyczną przedsięwzięcia </w:t>
      </w:r>
      <w:r w:rsidR="00780768">
        <w:rPr>
          <w:rFonts w:cs="Calibri"/>
          <w:kern w:val="0"/>
          <w:szCs w:val="28"/>
          <w14:ligatures w14:val="none"/>
        </w:rPr>
        <w:t xml:space="preserve">pod nazwą: </w:t>
      </w:r>
      <w:r w:rsidR="00780768" w:rsidRPr="00BA5BD3">
        <w:rPr>
          <w:rFonts w:cs="Calibri"/>
          <w:b/>
          <w:bCs/>
          <w:kern w:val="0"/>
          <w:szCs w:val="28"/>
          <w14:ligatures w14:val="none"/>
        </w:rPr>
        <w:t>„Legalizacja rozbudowy istniejącej obory (obora nr 1) dla bydła mlecznego (o</w:t>
      </w:r>
      <w:r w:rsidR="00780768">
        <w:rPr>
          <w:rFonts w:cs="Calibri"/>
          <w:b/>
          <w:bCs/>
          <w:kern w:val="0"/>
          <w:szCs w:val="28"/>
          <w14:ligatures w14:val="none"/>
        </w:rPr>
        <w:t> </w:t>
      </w:r>
      <w:r w:rsidR="00780768" w:rsidRPr="00BA5BD3">
        <w:rPr>
          <w:rFonts w:cs="Calibri"/>
          <w:b/>
          <w:bCs/>
          <w:kern w:val="0"/>
          <w:szCs w:val="28"/>
          <w14:ligatures w14:val="none"/>
        </w:rPr>
        <w:t>maksymalnej obsadzie 55,75 DJP) o 71 DJP, na działce o</w:t>
      </w:r>
      <w:r w:rsidR="00780768">
        <w:rPr>
          <w:rFonts w:cs="Calibri"/>
          <w:b/>
          <w:bCs/>
          <w:kern w:val="0"/>
          <w:szCs w:val="28"/>
          <w14:ligatures w14:val="none"/>
        </w:rPr>
        <w:t> </w:t>
      </w:r>
      <w:r w:rsidR="00780768" w:rsidRPr="00BA5BD3">
        <w:rPr>
          <w:rFonts w:cs="Calibri"/>
          <w:b/>
          <w:bCs/>
          <w:kern w:val="0"/>
          <w:szCs w:val="28"/>
          <w14:ligatures w14:val="none"/>
        </w:rPr>
        <w:t>numerze ewidencyjnym 265, obręb Dalewo”</w:t>
      </w:r>
      <w:r>
        <w:rPr>
          <w:rFonts w:cstheme="minorHAnsi"/>
          <w:bCs/>
          <w:szCs w:val="28"/>
        </w:rPr>
        <w:t xml:space="preserve">, </w:t>
      </w:r>
      <w:r w:rsidRPr="00994EDB">
        <w:rPr>
          <w:rFonts w:cstheme="minorHAnsi"/>
          <w:b/>
          <w:szCs w:val="28"/>
        </w:rPr>
        <w:t>w</w:t>
      </w:r>
      <w:r w:rsidR="006D204B" w:rsidRPr="00994EDB">
        <w:rPr>
          <w:rFonts w:cstheme="minorHAnsi"/>
          <w:b/>
          <w:szCs w:val="28"/>
        </w:rPr>
        <w:t> </w:t>
      </w:r>
      <w:r w:rsidRPr="00994EDB">
        <w:rPr>
          <w:rFonts w:cstheme="minorHAnsi"/>
          <w:b/>
          <w:szCs w:val="28"/>
        </w:rPr>
        <w:t xml:space="preserve">terminie </w:t>
      </w:r>
      <w:r w:rsidR="00994EDB" w:rsidRPr="00994EDB">
        <w:rPr>
          <w:rFonts w:cstheme="minorHAnsi"/>
          <w:b/>
          <w:szCs w:val="28"/>
        </w:rPr>
        <w:t>do</w:t>
      </w:r>
      <w:r w:rsidRPr="00994EDB">
        <w:rPr>
          <w:rFonts w:cstheme="minorHAnsi"/>
          <w:b/>
          <w:szCs w:val="28"/>
        </w:rPr>
        <w:t xml:space="preserve">  </w:t>
      </w:r>
      <w:r w:rsidR="00994EDB" w:rsidRPr="00994EDB">
        <w:rPr>
          <w:rFonts w:cstheme="minorHAnsi"/>
          <w:b/>
          <w:szCs w:val="28"/>
        </w:rPr>
        <w:t>26 stycznia 202</w:t>
      </w:r>
      <w:r w:rsidR="009D6CE1">
        <w:rPr>
          <w:rFonts w:cstheme="minorHAnsi"/>
          <w:b/>
          <w:szCs w:val="28"/>
        </w:rPr>
        <w:t>6</w:t>
      </w:r>
      <w:r w:rsidR="00994EDB" w:rsidRPr="00994EDB">
        <w:rPr>
          <w:rFonts w:cstheme="minorHAnsi"/>
          <w:b/>
          <w:szCs w:val="28"/>
        </w:rPr>
        <w:t> r.</w:t>
      </w:r>
      <w:r w:rsidR="00994EDB"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szCs w:val="28"/>
        </w:rPr>
        <w:t>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19B9F8F8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780768" w:rsidRPr="00780768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49915B92" w14:textId="77777777" w:rsidR="00780768" w:rsidRPr="00417844" w:rsidRDefault="00780768" w:rsidP="00780768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 up. BURMISTRZA</w:t>
      </w:r>
    </w:p>
    <w:p w14:paraId="6872D591" w14:textId="77777777" w:rsidR="00780768" w:rsidRPr="00417844" w:rsidRDefault="00780768" w:rsidP="00780768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Sławomir Ratajczak</w:t>
      </w:r>
    </w:p>
    <w:p w14:paraId="1877FA3D" w14:textId="77777777" w:rsidR="00780768" w:rsidRPr="0063592D" w:rsidRDefault="00780768" w:rsidP="00780768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Zastępca Burmistrza</w:t>
      </w:r>
    </w:p>
    <w:p w14:paraId="728654E1" w14:textId="4269D877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78076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07.01.2026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7C364BCB" w14:textId="560E02D7" w:rsidR="005941A1" w:rsidRDefault="005941A1" w:rsidP="003D5BCC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</w:t>
      </w:r>
      <w:r w:rsidR="0048728C">
        <w:rPr>
          <w:rFonts w:cstheme="minorHAnsi"/>
          <w:bCs/>
          <w:szCs w:val="28"/>
        </w:rPr>
        <w:t xml:space="preserve">, </w:t>
      </w:r>
      <w:r>
        <w:rPr>
          <w:rFonts w:cstheme="minorHAnsi"/>
          <w:bCs/>
          <w:szCs w:val="28"/>
        </w:rPr>
        <w:t>1881</w:t>
      </w:r>
      <w:r w:rsidR="0048728C">
        <w:rPr>
          <w:rFonts w:cstheme="minorHAnsi"/>
          <w:bCs/>
          <w:szCs w:val="28"/>
        </w:rPr>
        <w:t xml:space="preserve"> i z 2025 r. poz. 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48728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 poz. 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48DC3C73" w14:textId="4378D5A3" w:rsidR="006D204B" w:rsidRPr="00780768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49</w:t>
      </w:r>
      <w:r w:rsidRPr="00EF271A">
        <w:rPr>
          <w:rFonts w:cstheme="minorHAnsi"/>
          <w:szCs w:val="28"/>
        </w:rPr>
        <w:t xml:space="preserve"> K.p.a.</w:t>
      </w:r>
    </w:p>
    <w:sectPr w:rsidR="006D204B" w:rsidRPr="00780768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D3E2D" w14:textId="77777777" w:rsidR="00705127" w:rsidRDefault="00705127">
      <w:pPr>
        <w:spacing w:after="0"/>
      </w:pPr>
      <w:r>
        <w:separator/>
      </w:r>
    </w:p>
  </w:endnote>
  <w:endnote w:type="continuationSeparator" w:id="0">
    <w:p w14:paraId="2B2FEB2E" w14:textId="77777777" w:rsidR="00705127" w:rsidRDefault="007051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51042E0C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780768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0DA72" w14:textId="77777777" w:rsidR="00705127" w:rsidRDefault="00705127">
      <w:pPr>
        <w:spacing w:after="0"/>
      </w:pPr>
      <w:r>
        <w:separator/>
      </w:r>
    </w:p>
  </w:footnote>
  <w:footnote w:type="continuationSeparator" w:id="0">
    <w:p w14:paraId="7B011A32" w14:textId="77777777" w:rsidR="00705127" w:rsidRDefault="007051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D7E3B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84DE2"/>
    <w:rsid w:val="002B1983"/>
    <w:rsid w:val="002C3B93"/>
    <w:rsid w:val="002F42F4"/>
    <w:rsid w:val="00300FF4"/>
    <w:rsid w:val="0033126E"/>
    <w:rsid w:val="003437C2"/>
    <w:rsid w:val="00356400"/>
    <w:rsid w:val="0039628D"/>
    <w:rsid w:val="003B06F4"/>
    <w:rsid w:val="003D5BCC"/>
    <w:rsid w:val="00404BD1"/>
    <w:rsid w:val="0044177F"/>
    <w:rsid w:val="00441E88"/>
    <w:rsid w:val="00443391"/>
    <w:rsid w:val="004524B7"/>
    <w:rsid w:val="00484EDF"/>
    <w:rsid w:val="0048728C"/>
    <w:rsid w:val="005547AD"/>
    <w:rsid w:val="00554BAF"/>
    <w:rsid w:val="00586E9C"/>
    <w:rsid w:val="005941A1"/>
    <w:rsid w:val="005A3C6D"/>
    <w:rsid w:val="005D0355"/>
    <w:rsid w:val="005F4367"/>
    <w:rsid w:val="006579C2"/>
    <w:rsid w:val="006612D6"/>
    <w:rsid w:val="006D204B"/>
    <w:rsid w:val="006E47DA"/>
    <w:rsid w:val="006E573A"/>
    <w:rsid w:val="006F60D3"/>
    <w:rsid w:val="00705127"/>
    <w:rsid w:val="00710DEC"/>
    <w:rsid w:val="00755E9C"/>
    <w:rsid w:val="007722F0"/>
    <w:rsid w:val="00780768"/>
    <w:rsid w:val="007E3DE2"/>
    <w:rsid w:val="00801491"/>
    <w:rsid w:val="008370BE"/>
    <w:rsid w:val="008839DD"/>
    <w:rsid w:val="0089581C"/>
    <w:rsid w:val="00896604"/>
    <w:rsid w:val="008B6EAD"/>
    <w:rsid w:val="0091417D"/>
    <w:rsid w:val="00914826"/>
    <w:rsid w:val="00975367"/>
    <w:rsid w:val="00984485"/>
    <w:rsid w:val="00994EDB"/>
    <w:rsid w:val="009C1A11"/>
    <w:rsid w:val="009D0E4F"/>
    <w:rsid w:val="009D6CE1"/>
    <w:rsid w:val="009E5884"/>
    <w:rsid w:val="00A3745E"/>
    <w:rsid w:val="00A51A2B"/>
    <w:rsid w:val="00A57FB7"/>
    <w:rsid w:val="00AE469A"/>
    <w:rsid w:val="00B93490"/>
    <w:rsid w:val="00BC270D"/>
    <w:rsid w:val="00BE48CA"/>
    <w:rsid w:val="00BE58B5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02713"/>
    <w:rsid w:val="00E158CE"/>
    <w:rsid w:val="00E327C7"/>
    <w:rsid w:val="00E37056"/>
    <w:rsid w:val="00E45FD0"/>
    <w:rsid w:val="00E61667"/>
    <w:rsid w:val="00E73411"/>
    <w:rsid w:val="00E76F1F"/>
    <w:rsid w:val="00E83E32"/>
    <w:rsid w:val="00EB7002"/>
    <w:rsid w:val="00EE5D46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43</cp:revision>
  <cp:lastPrinted>2024-08-07T06:43:00Z</cp:lastPrinted>
  <dcterms:created xsi:type="dcterms:W3CDTF">2023-06-05T11:43:00Z</dcterms:created>
  <dcterms:modified xsi:type="dcterms:W3CDTF">2026-01-05T09:03:00Z</dcterms:modified>
</cp:coreProperties>
</file>