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6920BC20" w:rsidR="00122A9B" w:rsidRPr="00122A9B" w:rsidRDefault="00122A9B" w:rsidP="00A60E05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9B113C">
        <w:rPr>
          <w:rFonts w:cstheme="minorHAnsi"/>
          <w:sz w:val="28"/>
          <w:szCs w:val="28"/>
        </w:rPr>
        <w:t xml:space="preserve"> 07</w:t>
      </w:r>
      <w:r w:rsidR="00CC4D9F">
        <w:rPr>
          <w:rFonts w:cstheme="minorHAnsi"/>
          <w:sz w:val="28"/>
          <w:szCs w:val="28"/>
        </w:rPr>
        <w:t xml:space="preserve"> </w:t>
      </w:r>
      <w:r w:rsidRPr="00122A9B">
        <w:rPr>
          <w:rFonts w:cstheme="minorHAnsi"/>
          <w:sz w:val="28"/>
          <w:szCs w:val="28"/>
        </w:rPr>
        <w:t>stycznia 202</w:t>
      </w:r>
      <w:r w:rsidR="00CC1031">
        <w:rPr>
          <w:rFonts w:cstheme="minorHAnsi"/>
          <w:sz w:val="28"/>
          <w:szCs w:val="28"/>
        </w:rPr>
        <w:t>6</w:t>
      </w:r>
      <w:r w:rsidRPr="00122A9B">
        <w:rPr>
          <w:rFonts w:cstheme="minorHAnsi"/>
          <w:sz w:val="28"/>
          <w:szCs w:val="28"/>
        </w:rPr>
        <w:t xml:space="preserve"> r</w:t>
      </w:r>
      <w:r w:rsidR="00CC1031">
        <w:rPr>
          <w:rFonts w:cstheme="minorHAnsi"/>
          <w:sz w:val="28"/>
          <w:szCs w:val="28"/>
        </w:rPr>
        <w:t>.</w:t>
      </w:r>
    </w:p>
    <w:p w14:paraId="18266276" w14:textId="152A131E" w:rsidR="00122A9B" w:rsidRPr="00122A9B" w:rsidRDefault="00122A9B" w:rsidP="00A60E05">
      <w:pPr>
        <w:spacing w:after="120" w:line="240" w:lineRule="auto"/>
        <w:rPr>
          <w:rFonts w:cstheme="minorHAnsi"/>
          <w:sz w:val="28"/>
          <w:szCs w:val="28"/>
        </w:rPr>
      </w:pPr>
      <w:r w:rsidRPr="00577EB6">
        <w:rPr>
          <w:rFonts w:cstheme="minorHAnsi"/>
          <w:sz w:val="28"/>
          <w:szCs w:val="28"/>
        </w:rPr>
        <w:t>PPSOŚ.6</w:t>
      </w:r>
      <w:r w:rsidR="00577EB6" w:rsidRPr="00577EB6">
        <w:rPr>
          <w:rFonts w:cstheme="minorHAnsi"/>
          <w:sz w:val="28"/>
          <w:szCs w:val="28"/>
        </w:rPr>
        <w:t>04</w:t>
      </w:r>
      <w:r w:rsidRPr="00577EB6">
        <w:rPr>
          <w:rFonts w:cstheme="minorHAnsi"/>
          <w:sz w:val="28"/>
          <w:szCs w:val="28"/>
        </w:rPr>
        <w:t>.</w:t>
      </w:r>
      <w:r w:rsidR="00CD4342">
        <w:rPr>
          <w:rFonts w:cstheme="minorHAnsi"/>
          <w:sz w:val="28"/>
          <w:szCs w:val="28"/>
        </w:rPr>
        <w:t>1</w:t>
      </w:r>
      <w:r w:rsidRPr="00577EB6">
        <w:rPr>
          <w:rFonts w:cstheme="minorHAnsi"/>
          <w:sz w:val="28"/>
          <w:szCs w:val="28"/>
        </w:rPr>
        <w:t>.202</w:t>
      </w:r>
      <w:r w:rsidR="00CC1031">
        <w:rPr>
          <w:rFonts w:cstheme="minorHAnsi"/>
          <w:sz w:val="28"/>
          <w:szCs w:val="28"/>
        </w:rPr>
        <w:t>6</w:t>
      </w:r>
      <w:r w:rsidRPr="00577EB6">
        <w:rPr>
          <w:rFonts w:cstheme="minorHAnsi"/>
          <w:sz w:val="28"/>
          <w:szCs w:val="28"/>
        </w:rPr>
        <w:t>.</w:t>
      </w:r>
      <w:r w:rsidR="007E11AA">
        <w:rPr>
          <w:rFonts w:cstheme="minorHAnsi"/>
          <w:sz w:val="28"/>
          <w:szCs w:val="28"/>
        </w:rPr>
        <w:t>TMO</w:t>
      </w:r>
    </w:p>
    <w:p w14:paraId="1C06DF73" w14:textId="0FF14E9C" w:rsidR="007A7ABC" w:rsidRPr="00A30374" w:rsidRDefault="00122A9B" w:rsidP="00A30374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0DF99171" w14:textId="7C4C73E4" w:rsidR="007A7ABC" w:rsidRPr="007A7ABC" w:rsidRDefault="0093384F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</w:rPr>
      </w:pPr>
      <w:r w:rsidRPr="007A7ABC">
        <w:rPr>
          <w:rFonts w:ascii="Calibri" w:hAnsi="Calibri" w:cs="Calibri"/>
          <w:sz w:val="28"/>
          <w:szCs w:val="28"/>
        </w:rPr>
        <w:t>I</w:t>
      </w:r>
      <w:r w:rsidR="003B356D" w:rsidRPr="007A7ABC">
        <w:rPr>
          <w:rFonts w:ascii="Calibri" w:hAnsi="Calibri" w:cs="Calibri"/>
          <w:sz w:val="28"/>
          <w:szCs w:val="28"/>
        </w:rPr>
        <w:t>nformuję</w:t>
      </w:r>
      <w:r w:rsidRPr="007A7ABC">
        <w:rPr>
          <w:rFonts w:ascii="Calibri" w:hAnsi="Calibri" w:cs="Calibri"/>
          <w:sz w:val="28"/>
          <w:szCs w:val="28"/>
          <w:vertAlign w:val="superscript"/>
        </w:rPr>
        <w:t>1</w:t>
      </w:r>
      <w:r w:rsidR="007A7ABC" w:rsidRPr="007A7ABC">
        <w:rPr>
          <w:rFonts w:ascii="Calibri" w:hAnsi="Calibri" w:cs="Calibri"/>
          <w:sz w:val="28"/>
          <w:szCs w:val="28"/>
        </w:rPr>
        <w:t xml:space="preserve">, że właściciel, użytkownik wieczysty lub zarządca nieruchomości, a także obiektu, urządzenia budowlanego, instalacji przemysłowej lub innego miejsca </w:t>
      </w:r>
      <w:r w:rsidR="007A7ABC" w:rsidRPr="007A7ABC">
        <w:rPr>
          <w:rFonts w:ascii="Calibri" w:hAnsi="Calibri" w:cs="Calibri"/>
          <w:b/>
          <w:bCs/>
          <w:sz w:val="28"/>
          <w:szCs w:val="28"/>
        </w:rPr>
        <w:t>zawierającego azbest ma obowiązek:</w:t>
      </w:r>
    </w:p>
    <w:p w14:paraId="3A4D5F90" w14:textId="77777777" w:rsidR="007A7ABC" w:rsidRPr="007A7ABC" w:rsidRDefault="007A7ABC" w:rsidP="007A7ABC">
      <w:pPr>
        <w:pStyle w:val="Akapitzlist"/>
        <w:numPr>
          <w:ilvl w:val="0"/>
          <w:numId w:val="6"/>
        </w:numPr>
        <w:spacing w:after="120" w:line="240" w:lineRule="auto"/>
        <w:rPr>
          <w:rFonts w:ascii="Calibri" w:hAnsi="Calibri" w:cs="Calibri"/>
          <w:bCs/>
          <w:spacing w:val="-2"/>
          <w:sz w:val="28"/>
          <w:szCs w:val="28"/>
        </w:rPr>
      </w:pPr>
      <w:r w:rsidRPr="007A7ABC">
        <w:rPr>
          <w:rFonts w:ascii="Calibri" w:hAnsi="Calibri" w:cs="Calibri"/>
          <w:b/>
          <w:bCs/>
          <w:sz w:val="28"/>
          <w:szCs w:val="28"/>
        </w:rPr>
        <w:t>do 31 stycznia każdego roku</w:t>
      </w:r>
      <w:r w:rsidRPr="007A7ABC">
        <w:rPr>
          <w:rFonts w:ascii="Calibri" w:hAnsi="Calibri" w:cs="Calibri"/>
          <w:sz w:val="28"/>
          <w:szCs w:val="28"/>
        </w:rPr>
        <w:t xml:space="preserve"> 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przedłożenia Burmistrzowi Śremu (w</w:t>
      </w:r>
      <w:r w:rsidRPr="007A7ABC">
        <w:rPr>
          <w:bCs/>
          <w:spacing w:val="-2"/>
          <w:sz w:val="28"/>
          <w:szCs w:val="28"/>
        </w:rPr>
        <w:t> 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przypadku osób fizycznych n</w:t>
      </w:r>
      <w:r w:rsidRPr="007A7ABC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iebędących przedsiębiorcami) albo Marszałkowi Województwa Wielkopolskiego (w przypadku innych podmiotów) informacji </w:t>
      </w:r>
      <w:r w:rsidRPr="007A7ABC">
        <w:rPr>
          <w:rFonts w:ascii="Calibri" w:hAnsi="Calibri" w:cs="Calibri"/>
          <w:bCs/>
          <w:spacing w:val="-2"/>
          <w:sz w:val="28"/>
          <w:szCs w:val="28"/>
        </w:rPr>
        <w:t>o rodzaju, ilości i miejscach występowania substancji stwarzających szczególne zagrożenie dla środowiska (m.in. azbest, PCB)</w:t>
      </w:r>
      <w:r w:rsidRPr="007A7ABC">
        <w:rPr>
          <w:bCs/>
          <w:spacing w:val="-2"/>
          <w:sz w:val="28"/>
          <w:szCs w:val="28"/>
        </w:rPr>
        <w:t>,</w:t>
      </w:r>
    </w:p>
    <w:p w14:paraId="4557E40A" w14:textId="77777777" w:rsidR="007A7ABC" w:rsidRPr="007A7ABC" w:rsidRDefault="007A7ABC" w:rsidP="007A7ABC">
      <w:pPr>
        <w:pStyle w:val="Akapitzlist"/>
        <w:numPr>
          <w:ilvl w:val="0"/>
          <w:numId w:val="6"/>
        </w:numPr>
        <w:spacing w:after="120" w:line="240" w:lineRule="auto"/>
        <w:rPr>
          <w:rFonts w:ascii="Calibri" w:hAnsi="Calibri" w:cs="Calibri"/>
          <w:sz w:val="28"/>
          <w:szCs w:val="28"/>
        </w:rPr>
      </w:pPr>
      <w:r w:rsidRPr="007A7ABC">
        <w:rPr>
          <w:bCs/>
          <w:spacing w:val="-2"/>
          <w:sz w:val="28"/>
          <w:szCs w:val="28"/>
        </w:rPr>
        <w:t>okresowego przeprowadzenia kontroli stanu wyrobów zawierających azbest i sporządzenia z niej oceny stanu i możliwości bezpiecznego ich użytkowania.</w:t>
      </w:r>
    </w:p>
    <w:p w14:paraId="57D42D79" w14:textId="77777777" w:rsidR="007A7ABC" w:rsidRPr="003B356D" w:rsidRDefault="007A7ABC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</w:rPr>
      </w:pPr>
      <w:r w:rsidRPr="00DC59E5">
        <w:rPr>
          <w:rFonts w:ascii="Calibri" w:hAnsi="Calibri" w:cs="Calibri"/>
          <w:bCs/>
          <w:sz w:val="28"/>
          <w:szCs w:val="28"/>
        </w:rPr>
        <w:t>Formularze</w:t>
      </w:r>
      <w:r w:rsidRPr="003B356D">
        <w:rPr>
          <w:rFonts w:ascii="Calibri" w:hAnsi="Calibri" w:cs="Calibri"/>
          <w:sz w:val="28"/>
          <w:szCs w:val="28"/>
        </w:rPr>
        <w:t xml:space="preserve"> informacji </w:t>
      </w:r>
      <w:r>
        <w:rPr>
          <w:rFonts w:ascii="Calibri" w:hAnsi="Calibri" w:cs="Calibri"/>
          <w:sz w:val="28"/>
          <w:szCs w:val="28"/>
        </w:rPr>
        <w:t xml:space="preserve">i oceny </w:t>
      </w:r>
      <w:r w:rsidRPr="003B356D">
        <w:rPr>
          <w:rFonts w:ascii="Calibri" w:hAnsi="Calibri" w:cs="Calibri"/>
          <w:sz w:val="28"/>
          <w:szCs w:val="28"/>
        </w:rPr>
        <w:t xml:space="preserve">dostępne są w Biuletynie Informacji Publicznej </w:t>
      </w:r>
      <w:r>
        <w:rPr>
          <w:rFonts w:ascii="Calibri" w:hAnsi="Calibri" w:cs="Calibri"/>
          <w:sz w:val="28"/>
          <w:szCs w:val="28"/>
        </w:rPr>
        <w:t xml:space="preserve">Urzędu </w:t>
      </w:r>
      <w:r w:rsidRPr="003B356D">
        <w:rPr>
          <w:rFonts w:ascii="Calibri" w:hAnsi="Calibri" w:cs="Calibri"/>
          <w:sz w:val="28"/>
          <w:szCs w:val="28"/>
        </w:rPr>
        <w:t xml:space="preserve">Miejskiego w Śremie </w:t>
      </w:r>
      <w:r>
        <w:rPr>
          <w:rFonts w:ascii="Calibri" w:hAnsi="Calibri" w:cs="Calibri"/>
          <w:sz w:val="28"/>
          <w:szCs w:val="28"/>
        </w:rPr>
        <w:t>(</w:t>
      </w:r>
      <w:hyperlink r:id="rId8" w:history="1">
        <w:r w:rsidRPr="00756818">
          <w:rPr>
            <w:rStyle w:val="Hipercze"/>
            <w:rFonts w:ascii="Calibri" w:hAnsi="Calibri" w:cs="Calibri"/>
            <w:sz w:val="28"/>
            <w:szCs w:val="28"/>
          </w:rPr>
          <w:t>http://bip.srem.pl/public/?id=779</w:t>
        </w:r>
      </w:hyperlink>
      <w:r>
        <w:rPr>
          <w:rFonts w:ascii="Calibri" w:hAnsi="Calibri" w:cs="Calibri"/>
          <w:sz w:val="28"/>
          <w:szCs w:val="28"/>
        </w:rPr>
        <w:t xml:space="preserve">) </w:t>
      </w:r>
      <w:r w:rsidRPr="003B356D">
        <w:rPr>
          <w:rFonts w:ascii="Calibri" w:hAnsi="Calibri" w:cs="Calibri"/>
          <w:sz w:val="28"/>
          <w:szCs w:val="28"/>
        </w:rPr>
        <w:t>oraz</w:t>
      </w:r>
      <w:r>
        <w:rPr>
          <w:rFonts w:ascii="Calibri" w:hAnsi="Calibri" w:cs="Calibri"/>
          <w:sz w:val="28"/>
          <w:szCs w:val="28"/>
        </w:rPr>
        <w:t> </w:t>
      </w:r>
      <w:r w:rsidRPr="003B356D">
        <w:rPr>
          <w:rFonts w:ascii="Calibri" w:hAnsi="Calibri" w:cs="Calibri"/>
          <w:sz w:val="28"/>
          <w:szCs w:val="28"/>
        </w:rPr>
        <w:t>w</w:t>
      </w:r>
      <w:r>
        <w:rPr>
          <w:rFonts w:ascii="Calibri" w:hAnsi="Calibri" w:cs="Calibri"/>
          <w:sz w:val="28"/>
          <w:szCs w:val="28"/>
        </w:rPr>
        <w:t> </w:t>
      </w:r>
      <w:r w:rsidRPr="003B356D">
        <w:rPr>
          <w:rFonts w:ascii="Calibri" w:hAnsi="Calibri" w:cs="Calibri"/>
          <w:sz w:val="28"/>
          <w:szCs w:val="28"/>
        </w:rPr>
        <w:t xml:space="preserve">siedzibie Urzędu </w:t>
      </w:r>
      <w:r>
        <w:rPr>
          <w:rFonts w:ascii="Calibri" w:hAnsi="Calibri" w:cs="Calibri"/>
          <w:sz w:val="28"/>
          <w:szCs w:val="28"/>
        </w:rPr>
        <w:t xml:space="preserve">Miejskiego w Śremie, </w:t>
      </w:r>
      <w:r w:rsidRPr="003B356D">
        <w:rPr>
          <w:rFonts w:ascii="Calibri" w:hAnsi="Calibri" w:cs="Calibri"/>
          <w:sz w:val="28"/>
          <w:szCs w:val="28"/>
        </w:rPr>
        <w:t>ul. Plac 20 Października 1</w:t>
      </w:r>
      <w:r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br/>
        <w:t>63-100 Śrem</w:t>
      </w:r>
      <w:r w:rsidRPr="003B356D">
        <w:rPr>
          <w:rFonts w:ascii="Calibri" w:hAnsi="Calibri" w:cs="Calibri"/>
          <w:sz w:val="28"/>
          <w:szCs w:val="28"/>
        </w:rPr>
        <w:t>.</w:t>
      </w:r>
    </w:p>
    <w:p w14:paraId="2B954E6B" w14:textId="4EB70EBA" w:rsidR="007A7ABC" w:rsidRPr="007A7ABC" w:rsidRDefault="007A7ABC" w:rsidP="007A7ABC">
      <w:pPr>
        <w:spacing w:after="120" w:line="240" w:lineRule="auto"/>
        <w:ind w:firstLine="567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</w:rPr>
        <w:t>K</w:t>
      </w:r>
      <w:r w:rsidRPr="003B356D">
        <w:rPr>
          <w:rFonts w:ascii="Calibri" w:hAnsi="Calibri" w:cs="Calibri"/>
          <w:sz w:val="28"/>
          <w:szCs w:val="28"/>
          <w:shd w:val="clear" w:color="auto" w:fill="FFFFFF"/>
        </w:rPr>
        <w:t>to wykorzystując substancje stwarzające szczególne zagrożenie dla</w:t>
      </w:r>
      <w:r>
        <w:rPr>
          <w:rFonts w:ascii="Calibri" w:hAnsi="Calibri" w:cs="Calibri"/>
          <w:sz w:val="28"/>
          <w:szCs w:val="28"/>
          <w:shd w:val="clear" w:color="auto" w:fill="FFFFFF"/>
        </w:rPr>
        <w:t> </w:t>
      </w:r>
      <w:r w:rsidRPr="003B356D">
        <w:rPr>
          <w:rFonts w:ascii="Calibri" w:hAnsi="Calibri" w:cs="Calibri"/>
          <w:sz w:val="28"/>
          <w:szCs w:val="28"/>
          <w:shd w:val="clear" w:color="auto" w:fill="FFFFFF"/>
        </w:rPr>
        <w:t>środowiska, nie przekazuje okresowo odpowiednio marszałkowi województwa albo burmistrzowi informacji o rodzaju, ilości i miejscach ich występowania, podlega karze grzywny.</w:t>
      </w:r>
    </w:p>
    <w:p w14:paraId="54C8F009" w14:textId="5157773F" w:rsidR="00BC6985" w:rsidRPr="00BC6985" w:rsidRDefault="00053816" w:rsidP="00053816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6856ED5C" w14:textId="79669428" w:rsidR="007A7ABC" w:rsidRDefault="00BC6985" w:rsidP="00C31E09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7E5208CA" w14:textId="1F621D10" w:rsidR="00B8145D" w:rsidRPr="00B8145D" w:rsidRDefault="00B8145D" w:rsidP="00053816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Wywieszono:</w:t>
      </w:r>
      <w:r w:rsidR="007F54BF">
        <w:rPr>
          <w:rFonts w:cstheme="minorHAnsi"/>
          <w:sz w:val="28"/>
          <w:szCs w:val="28"/>
        </w:rPr>
        <w:t xml:space="preserve"> </w:t>
      </w:r>
      <w:r w:rsidR="007A7ABC">
        <w:rPr>
          <w:rFonts w:cstheme="minorHAnsi"/>
          <w:sz w:val="28"/>
          <w:szCs w:val="28"/>
        </w:rPr>
        <w:t>….</w:t>
      </w:r>
      <w:r w:rsidRPr="00B8145D">
        <w:rPr>
          <w:rFonts w:cstheme="minorHAnsi"/>
          <w:sz w:val="28"/>
          <w:szCs w:val="28"/>
        </w:rPr>
        <w:t>.01.202</w:t>
      </w:r>
      <w:r w:rsidR="00930AE5">
        <w:rPr>
          <w:rFonts w:cstheme="minorHAnsi"/>
          <w:sz w:val="28"/>
          <w:szCs w:val="28"/>
        </w:rPr>
        <w:t>6</w:t>
      </w:r>
      <w:r w:rsidRPr="00B8145D">
        <w:rPr>
          <w:rFonts w:cstheme="minorHAnsi"/>
          <w:sz w:val="28"/>
          <w:szCs w:val="28"/>
        </w:rPr>
        <w:t xml:space="preserve"> r.</w:t>
      </w:r>
    </w:p>
    <w:p w14:paraId="402FB967" w14:textId="2E83E2D0" w:rsidR="00DA52F7" w:rsidRDefault="00B8145D" w:rsidP="00053816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Zdjęto:</w:t>
      </w:r>
      <w:r w:rsidR="00976208">
        <w:rPr>
          <w:rFonts w:cstheme="minorHAnsi"/>
          <w:sz w:val="28"/>
          <w:szCs w:val="28"/>
        </w:rPr>
        <w:t xml:space="preserve"> ……</w:t>
      </w:r>
      <w:r w:rsidR="007A7ABC">
        <w:rPr>
          <w:rFonts w:cstheme="minorHAnsi"/>
          <w:sz w:val="28"/>
          <w:szCs w:val="28"/>
        </w:rPr>
        <w:t>02.202</w:t>
      </w:r>
      <w:r w:rsidR="00930AE5">
        <w:rPr>
          <w:rFonts w:cstheme="minorHAnsi"/>
          <w:sz w:val="28"/>
          <w:szCs w:val="28"/>
        </w:rPr>
        <w:t>6</w:t>
      </w:r>
      <w:r w:rsidR="007A7ABC">
        <w:rPr>
          <w:rFonts w:cstheme="minorHAnsi"/>
          <w:sz w:val="28"/>
          <w:szCs w:val="28"/>
        </w:rPr>
        <w:t> r.</w:t>
      </w:r>
    </w:p>
    <w:p w14:paraId="3A04C9E4" w14:textId="77777777" w:rsidR="00C31E09" w:rsidRDefault="00C31E09" w:rsidP="00053816">
      <w:pPr>
        <w:spacing w:after="120" w:line="240" w:lineRule="auto"/>
        <w:rPr>
          <w:rFonts w:cstheme="minorHAnsi"/>
          <w:sz w:val="28"/>
          <w:szCs w:val="28"/>
        </w:rPr>
      </w:pPr>
    </w:p>
    <w:p w14:paraId="02F3F70E" w14:textId="77777777" w:rsidR="00C31E09" w:rsidRDefault="00C31E09" w:rsidP="00053816">
      <w:pPr>
        <w:spacing w:after="120" w:line="240" w:lineRule="auto"/>
        <w:rPr>
          <w:rFonts w:cstheme="minorHAnsi"/>
          <w:sz w:val="28"/>
          <w:szCs w:val="28"/>
        </w:rPr>
      </w:pPr>
    </w:p>
    <w:p w14:paraId="149DE571" w14:textId="69DDF919" w:rsidR="00670DD0" w:rsidRPr="004055B6" w:rsidRDefault="0093384F" w:rsidP="00053816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4055B6">
        <w:rPr>
          <w:rFonts w:cstheme="minorHAnsi"/>
          <w:sz w:val="28"/>
          <w:szCs w:val="28"/>
          <w:vertAlign w:val="superscript"/>
        </w:rPr>
        <w:lastRenderedPageBreak/>
        <w:t xml:space="preserve">1 </w:t>
      </w:r>
      <w:r w:rsidRPr="004055B6">
        <w:rPr>
          <w:rFonts w:cstheme="minorHAnsi"/>
          <w:sz w:val="28"/>
          <w:szCs w:val="28"/>
        </w:rPr>
        <w:t xml:space="preserve">Podstawa prawna: </w:t>
      </w:r>
      <w:r w:rsidRPr="004055B6">
        <w:rPr>
          <w:rFonts w:ascii="Calibri" w:hAnsi="Calibri" w:cs="Calibri"/>
          <w:spacing w:val="-4"/>
          <w:sz w:val="28"/>
          <w:szCs w:val="28"/>
        </w:rPr>
        <w:t>art. 162 ust. 3, ust. 4 i ust. 5, art. 346 ustawy z dnia 27</w:t>
      </w:r>
      <w:r w:rsidR="005E6121" w:rsidRPr="004055B6">
        <w:rPr>
          <w:rFonts w:ascii="Calibri" w:hAnsi="Calibri" w:cs="Calibri"/>
          <w:spacing w:val="-4"/>
          <w:sz w:val="28"/>
          <w:szCs w:val="28"/>
        </w:rPr>
        <w:t> </w:t>
      </w:r>
      <w:r w:rsidRPr="004055B6">
        <w:rPr>
          <w:rFonts w:ascii="Calibri" w:hAnsi="Calibri" w:cs="Calibri"/>
          <w:spacing w:val="-4"/>
          <w:sz w:val="28"/>
          <w:szCs w:val="28"/>
        </w:rPr>
        <w:t>kwietnia 2001 r.</w:t>
      </w:r>
      <w:r w:rsidRPr="004055B6">
        <w:rPr>
          <w:rFonts w:ascii="Calibri" w:hAnsi="Calibri" w:cs="Calibri"/>
          <w:sz w:val="28"/>
          <w:szCs w:val="28"/>
        </w:rPr>
        <w:t xml:space="preserve"> – Prawo ochrony środowiska (</w:t>
      </w:r>
      <w:r w:rsidR="009947EC" w:rsidRPr="004055B6">
        <w:rPr>
          <w:rFonts w:cstheme="minorHAnsi"/>
          <w:sz w:val="28"/>
          <w:szCs w:val="28"/>
        </w:rPr>
        <w:t>Dz. U. z 202</w:t>
      </w:r>
      <w:r w:rsidR="0051358F" w:rsidRPr="004055B6">
        <w:rPr>
          <w:rFonts w:cstheme="minorHAnsi"/>
          <w:sz w:val="28"/>
          <w:szCs w:val="28"/>
        </w:rPr>
        <w:t>5</w:t>
      </w:r>
      <w:r w:rsidR="009947EC" w:rsidRPr="004055B6">
        <w:rPr>
          <w:rFonts w:cstheme="minorHAnsi"/>
          <w:sz w:val="28"/>
          <w:szCs w:val="28"/>
        </w:rPr>
        <w:t xml:space="preserve"> r. poz. </w:t>
      </w:r>
      <w:r w:rsidR="0051358F" w:rsidRPr="004055B6">
        <w:rPr>
          <w:rFonts w:cstheme="minorHAnsi"/>
          <w:sz w:val="28"/>
          <w:szCs w:val="28"/>
        </w:rPr>
        <w:t>647</w:t>
      </w:r>
      <w:r w:rsidR="009C27F2" w:rsidRPr="004055B6">
        <w:rPr>
          <w:rFonts w:cstheme="minorHAnsi"/>
          <w:sz w:val="28"/>
          <w:szCs w:val="28"/>
        </w:rPr>
        <w:t>, z</w:t>
      </w:r>
      <w:r w:rsidR="004055B6">
        <w:rPr>
          <w:rFonts w:cstheme="minorHAnsi"/>
          <w:sz w:val="28"/>
          <w:szCs w:val="28"/>
        </w:rPr>
        <w:t> </w:t>
      </w:r>
      <w:r w:rsidR="009C27F2" w:rsidRPr="004055B6">
        <w:rPr>
          <w:rFonts w:cstheme="minorHAnsi"/>
          <w:sz w:val="28"/>
          <w:szCs w:val="28"/>
        </w:rPr>
        <w:t xml:space="preserve">2024 r. poz. </w:t>
      </w:r>
      <w:r w:rsidR="0051358F" w:rsidRPr="004055B6">
        <w:rPr>
          <w:rFonts w:cstheme="minorHAnsi"/>
          <w:sz w:val="28"/>
          <w:szCs w:val="28"/>
        </w:rPr>
        <w:t>1940</w:t>
      </w:r>
      <w:r w:rsidR="009C27F2" w:rsidRPr="004055B6">
        <w:rPr>
          <w:rFonts w:cstheme="minorHAnsi"/>
          <w:sz w:val="28"/>
          <w:szCs w:val="28"/>
        </w:rPr>
        <w:t xml:space="preserve"> i z 2025 r. poz. </w:t>
      </w:r>
      <w:r w:rsidR="0051358F" w:rsidRPr="004055B6">
        <w:rPr>
          <w:rFonts w:cstheme="minorHAnsi"/>
          <w:sz w:val="28"/>
          <w:szCs w:val="28"/>
        </w:rPr>
        <w:t>1080, 1812 i 303</w:t>
      </w:r>
      <w:r w:rsidR="009947EC" w:rsidRPr="004055B6">
        <w:rPr>
          <w:rFonts w:cstheme="minorHAnsi"/>
          <w:sz w:val="28"/>
          <w:szCs w:val="28"/>
        </w:rPr>
        <w:t xml:space="preserve">) </w:t>
      </w:r>
      <w:r w:rsidRPr="004055B6">
        <w:rPr>
          <w:rFonts w:ascii="Calibri" w:hAnsi="Calibri" w:cs="Calibri"/>
          <w:sz w:val="28"/>
          <w:szCs w:val="28"/>
        </w:rPr>
        <w:t>i § 10 rozporządzenia Ministra Gospodarki, Pracy i</w:t>
      </w:r>
      <w:r w:rsidR="009C27F2" w:rsidRPr="004055B6">
        <w:rPr>
          <w:rFonts w:ascii="Calibri" w:hAnsi="Calibri" w:cs="Calibri"/>
          <w:sz w:val="28"/>
          <w:szCs w:val="28"/>
        </w:rPr>
        <w:t> </w:t>
      </w:r>
      <w:r w:rsidRPr="004055B6">
        <w:rPr>
          <w:rFonts w:ascii="Calibri" w:hAnsi="Calibri" w:cs="Calibri"/>
          <w:sz w:val="28"/>
          <w:szCs w:val="28"/>
        </w:rPr>
        <w:t>Polityki Społecznej z dnia 13</w:t>
      </w:r>
      <w:r w:rsidR="00053816" w:rsidRPr="004055B6">
        <w:rPr>
          <w:rFonts w:ascii="Calibri" w:hAnsi="Calibri" w:cs="Calibri"/>
          <w:sz w:val="28"/>
          <w:szCs w:val="28"/>
        </w:rPr>
        <w:t> </w:t>
      </w:r>
      <w:r w:rsidRPr="004055B6">
        <w:rPr>
          <w:rFonts w:ascii="Calibri" w:hAnsi="Calibri" w:cs="Calibri"/>
          <w:sz w:val="28"/>
          <w:szCs w:val="28"/>
        </w:rPr>
        <w:t>grudnia 2010 r. w</w:t>
      </w:r>
      <w:r w:rsidR="004055B6">
        <w:rPr>
          <w:rFonts w:ascii="Calibri" w:hAnsi="Calibri" w:cs="Calibri"/>
          <w:sz w:val="28"/>
          <w:szCs w:val="28"/>
        </w:rPr>
        <w:t> </w:t>
      </w:r>
      <w:r w:rsidRPr="004055B6">
        <w:rPr>
          <w:rFonts w:ascii="Calibri" w:hAnsi="Calibri" w:cs="Calibri"/>
          <w:sz w:val="28"/>
          <w:szCs w:val="28"/>
        </w:rPr>
        <w:t>sprawie wymagań w zakresie wykorzystywania wyrobów zawierających azbest oraz wykorzystywania i</w:t>
      </w:r>
      <w:r w:rsidR="009947EC" w:rsidRPr="004055B6">
        <w:rPr>
          <w:rFonts w:ascii="Calibri" w:hAnsi="Calibri" w:cs="Calibri"/>
          <w:sz w:val="28"/>
          <w:szCs w:val="28"/>
        </w:rPr>
        <w:t> </w:t>
      </w:r>
      <w:r w:rsidRPr="004055B6">
        <w:rPr>
          <w:rFonts w:ascii="Calibri" w:hAnsi="Calibri" w:cs="Calibri"/>
          <w:sz w:val="28"/>
          <w:szCs w:val="28"/>
        </w:rPr>
        <w:t>oczyszczania instalacji lub urządzeń, w</w:t>
      </w:r>
      <w:r w:rsidR="00053816" w:rsidRPr="004055B6">
        <w:rPr>
          <w:rFonts w:ascii="Calibri" w:hAnsi="Calibri" w:cs="Calibri"/>
          <w:sz w:val="28"/>
          <w:szCs w:val="28"/>
        </w:rPr>
        <w:t> </w:t>
      </w:r>
      <w:r w:rsidRPr="004055B6">
        <w:rPr>
          <w:rFonts w:ascii="Calibri" w:hAnsi="Calibri" w:cs="Calibri"/>
          <w:sz w:val="28"/>
          <w:szCs w:val="28"/>
        </w:rPr>
        <w:t>których były lub są wykorzystywane wyroby zawierające azbest (Dz. U. z 2011 r. Nr 8, poz. 31)</w:t>
      </w:r>
      <w:r w:rsidR="00976208" w:rsidRPr="004055B6">
        <w:rPr>
          <w:rFonts w:ascii="Calibri" w:hAnsi="Calibri" w:cs="Calibri"/>
          <w:sz w:val="28"/>
          <w:szCs w:val="28"/>
        </w:rPr>
        <w:t>.</w:t>
      </w:r>
    </w:p>
    <w:p w14:paraId="6F3FEFA2" w14:textId="77777777" w:rsidR="00670DD0" w:rsidRPr="001C6F5E" w:rsidRDefault="00670DD0" w:rsidP="00DA4E02">
      <w:pPr>
        <w:suppressAutoHyphens/>
        <w:autoSpaceDN w:val="0"/>
        <w:spacing w:after="120" w:line="240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02D903A8" w14:textId="77777777" w:rsidR="00670DD0" w:rsidRPr="001C6F5E" w:rsidRDefault="00670DD0" w:rsidP="00053816">
      <w:pPr>
        <w:suppressAutoHyphens/>
        <w:autoSpaceDN w:val="0"/>
        <w:spacing w:after="120" w:line="240" w:lineRule="auto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A6DE36D" w14:textId="0099CA2B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1, 63-100 Śrem.</w:t>
      </w:r>
    </w:p>
    <w:p w14:paraId="44BAAA8F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482E1840" w14:textId="2ADD358A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podstawa prawna przetwarzania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Pani/Pana dane osobowe przetwarzane będą na podstawie art.</w:t>
      </w:r>
      <w:r w:rsidR="00053816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6 ust. 1 lit. c RODO – obowiązku prawnego ciążącego na administratorze, w celu udzielenia informacji </w:t>
      </w:r>
      <w:r w:rsidRPr="001C6F5E">
        <w:rPr>
          <w:rFonts w:ascii="Calibri" w:eastAsia="SimSun" w:hAnsi="Calibri" w:cs="Calibri"/>
          <w:sz w:val="20"/>
          <w:szCs w:val="20"/>
        </w:rPr>
        <w:t>o wyrobach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 zawierających azbest, zgodnie z art. 162 ust. 4 i ust. 5 ustawy z dnia 27 kwietnia 2001 r. – Prawo ochrony środowiska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2B652319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Odbiorcy danych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W toku załatwiania Pani/Pana sprawy dane osobowe mogą być przekazane innym podmiotom. Odbiorcami danych mogą być podmioty upoważnione do odbioru danych osobowych </w:t>
      </w:r>
      <w:r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na podstawie odpowiednich przepisów prawa oraz podmioty, które przetwarzają dane osobowe w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imieniu Administratora, na podstawie zawartej z nim umowy powierzenia przetwarzania danych osobowych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6200335F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1C6F5E">
        <w:rPr>
          <w:rFonts w:ascii="Calibri" w:eastAsia="SimSun" w:hAnsi="Calibri" w:cs="Calibri"/>
          <w:bCs/>
          <w:kern w:val="3"/>
          <w:sz w:val="20"/>
          <w:szCs w:val="20"/>
        </w:rPr>
        <w:t xml:space="preserve"> - </w:t>
      </w:r>
      <w:r w:rsidRPr="001C6F5E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Pani/Pana dane osobowe będą przechowywane przez okres wynikający z przepisów ustawy z dnia 14 lipca 1983 r. o narodowym zasobie archiwalnym i archiwach (Dz.U. z 2020 r. poz. 164, z późn. zm.).</w:t>
      </w:r>
    </w:p>
    <w:p w14:paraId="3CBFB3AE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 państw trzecich.</w:t>
      </w:r>
    </w:p>
    <w:p w14:paraId="215CF0D5" w14:textId="77777777" w:rsidR="00670DD0" w:rsidRPr="001C6F5E" w:rsidRDefault="00670DD0" w:rsidP="00053816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058FCDF6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78DCFAC7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508DAF22" w14:textId="77777777" w:rsidR="00670DD0" w:rsidRPr="001C6F5E" w:rsidRDefault="00670DD0" w:rsidP="00053816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66849B84" w14:textId="77777777" w:rsidR="00670DD0" w:rsidRDefault="00670DD0" w:rsidP="00053816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084F13F0" w14:textId="5C3EE7CF" w:rsidR="00670DD0" w:rsidRPr="001C6F5E" w:rsidRDefault="00670DD0" w:rsidP="00053816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- </w:t>
      </w:r>
      <w:r w:rsidRPr="001C6F5E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 realizacji celu określonego w pkt. 3.</w:t>
      </w:r>
    </w:p>
    <w:sectPr w:rsidR="00670DD0" w:rsidRPr="001C6F5E" w:rsidSect="00122A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64B0B" w14:textId="77777777" w:rsidR="00D964E6" w:rsidRDefault="00D964E6" w:rsidP="00053E5A">
      <w:pPr>
        <w:spacing w:after="0" w:line="240" w:lineRule="auto"/>
      </w:pPr>
      <w:r>
        <w:separator/>
      </w:r>
    </w:p>
  </w:endnote>
  <w:endnote w:type="continuationSeparator" w:id="0">
    <w:p w14:paraId="313430EB" w14:textId="77777777" w:rsidR="00D964E6" w:rsidRDefault="00D964E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6C867D7A" w14:textId="5881A4BD" w:rsidR="00945706" w:rsidRPr="00BC6985" w:rsidRDefault="00BC6985" w:rsidP="00976208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1777C" w14:textId="77777777" w:rsidR="00D964E6" w:rsidRDefault="00D964E6" w:rsidP="00053E5A">
      <w:pPr>
        <w:spacing w:after="0" w:line="240" w:lineRule="auto"/>
      </w:pPr>
      <w:r>
        <w:separator/>
      </w:r>
    </w:p>
  </w:footnote>
  <w:footnote w:type="continuationSeparator" w:id="0">
    <w:p w14:paraId="50292020" w14:textId="77777777" w:rsidR="00D964E6" w:rsidRDefault="00D964E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87E47"/>
    <w:multiLevelType w:val="hybridMultilevel"/>
    <w:tmpl w:val="14E631A6"/>
    <w:lvl w:ilvl="0" w:tplc="287A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DF75DA0"/>
    <w:multiLevelType w:val="hybridMultilevel"/>
    <w:tmpl w:val="FCDADA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  <w:num w:numId="3" w16cid:durableId="2048211592">
    <w:abstractNumId w:val="2"/>
  </w:num>
  <w:num w:numId="4" w16cid:durableId="846136140">
    <w:abstractNumId w:val="3"/>
  </w:num>
  <w:num w:numId="5" w16cid:durableId="720372695">
    <w:abstractNumId w:val="5"/>
  </w:num>
  <w:num w:numId="6" w16cid:durableId="343822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10BB"/>
    <w:rsid w:val="00032789"/>
    <w:rsid w:val="00043BE5"/>
    <w:rsid w:val="00053816"/>
    <w:rsid w:val="00053E5A"/>
    <w:rsid w:val="00054915"/>
    <w:rsid w:val="00122A9B"/>
    <w:rsid w:val="001B09F9"/>
    <w:rsid w:val="00244270"/>
    <w:rsid w:val="00250690"/>
    <w:rsid w:val="00282094"/>
    <w:rsid w:val="002D63B4"/>
    <w:rsid w:val="00304B8D"/>
    <w:rsid w:val="003052C2"/>
    <w:rsid w:val="00372F48"/>
    <w:rsid w:val="003B356D"/>
    <w:rsid w:val="003D2443"/>
    <w:rsid w:val="004055B6"/>
    <w:rsid w:val="00411202"/>
    <w:rsid w:val="0042229F"/>
    <w:rsid w:val="00430667"/>
    <w:rsid w:val="004519AC"/>
    <w:rsid w:val="00464750"/>
    <w:rsid w:val="0048459B"/>
    <w:rsid w:val="004D4BD5"/>
    <w:rsid w:val="004D71A8"/>
    <w:rsid w:val="0051358F"/>
    <w:rsid w:val="005142A7"/>
    <w:rsid w:val="00525346"/>
    <w:rsid w:val="00535630"/>
    <w:rsid w:val="005362CF"/>
    <w:rsid w:val="005620BF"/>
    <w:rsid w:val="00577EB6"/>
    <w:rsid w:val="005811F1"/>
    <w:rsid w:val="005E5887"/>
    <w:rsid w:val="005E6121"/>
    <w:rsid w:val="005E6DD8"/>
    <w:rsid w:val="005F048F"/>
    <w:rsid w:val="005F23DE"/>
    <w:rsid w:val="00600E48"/>
    <w:rsid w:val="00605399"/>
    <w:rsid w:val="00662039"/>
    <w:rsid w:val="00670DD0"/>
    <w:rsid w:val="006A6F3E"/>
    <w:rsid w:val="006C2566"/>
    <w:rsid w:val="006D3D01"/>
    <w:rsid w:val="006E3BD6"/>
    <w:rsid w:val="007275CD"/>
    <w:rsid w:val="007362FC"/>
    <w:rsid w:val="00742400"/>
    <w:rsid w:val="007508B2"/>
    <w:rsid w:val="00756818"/>
    <w:rsid w:val="00757417"/>
    <w:rsid w:val="007A7ABC"/>
    <w:rsid w:val="007B47EA"/>
    <w:rsid w:val="007C6800"/>
    <w:rsid w:val="007E11AA"/>
    <w:rsid w:val="007F54BF"/>
    <w:rsid w:val="0081559F"/>
    <w:rsid w:val="0083032E"/>
    <w:rsid w:val="00895614"/>
    <w:rsid w:val="008C3E17"/>
    <w:rsid w:val="00903FBB"/>
    <w:rsid w:val="00917C21"/>
    <w:rsid w:val="00930AE5"/>
    <w:rsid w:val="0093384F"/>
    <w:rsid w:val="00945706"/>
    <w:rsid w:val="00956532"/>
    <w:rsid w:val="009614DC"/>
    <w:rsid w:val="00976208"/>
    <w:rsid w:val="009947EC"/>
    <w:rsid w:val="0099777A"/>
    <w:rsid w:val="009B113C"/>
    <w:rsid w:val="009B297E"/>
    <w:rsid w:val="009C27F2"/>
    <w:rsid w:val="009D3758"/>
    <w:rsid w:val="00A30374"/>
    <w:rsid w:val="00A42037"/>
    <w:rsid w:val="00A53F04"/>
    <w:rsid w:val="00A60E05"/>
    <w:rsid w:val="00B0280B"/>
    <w:rsid w:val="00B307C3"/>
    <w:rsid w:val="00B31D6B"/>
    <w:rsid w:val="00B8145D"/>
    <w:rsid w:val="00B91287"/>
    <w:rsid w:val="00BA34ED"/>
    <w:rsid w:val="00BC6985"/>
    <w:rsid w:val="00BE29A0"/>
    <w:rsid w:val="00C0251A"/>
    <w:rsid w:val="00C31E09"/>
    <w:rsid w:val="00C336D3"/>
    <w:rsid w:val="00C63585"/>
    <w:rsid w:val="00C71A69"/>
    <w:rsid w:val="00CC1031"/>
    <w:rsid w:val="00CC4D9F"/>
    <w:rsid w:val="00CD4342"/>
    <w:rsid w:val="00CF6EB8"/>
    <w:rsid w:val="00D26DAD"/>
    <w:rsid w:val="00D72185"/>
    <w:rsid w:val="00D74E50"/>
    <w:rsid w:val="00D94EC4"/>
    <w:rsid w:val="00D964E6"/>
    <w:rsid w:val="00DA4E02"/>
    <w:rsid w:val="00DA52F7"/>
    <w:rsid w:val="00DB7013"/>
    <w:rsid w:val="00DC3537"/>
    <w:rsid w:val="00DC59E5"/>
    <w:rsid w:val="00E34C2B"/>
    <w:rsid w:val="00E50157"/>
    <w:rsid w:val="00EC537F"/>
    <w:rsid w:val="00EE740D"/>
    <w:rsid w:val="00F51587"/>
    <w:rsid w:val="00F84CAF"/>
    <w:rsid w:val="00FC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35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B35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uiPriority w:val="22"/>
    <w:qFormat/>
    <w:rsid w:val="003B35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59E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59E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307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7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643</Words>
  <Characters>3864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Informacja</vt:lpstr>
      <vt:lpstr>    o obowiązku przedkładania informacji o rodzaju, ilości i miejscach występowania </vt:lpstr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9</cp:revision>
  <cp:lastPrinted>2025-01-03T12:53:00Z</cp:lastPrinted>
  <dcterms:created xsi:type="dcterms:W3CDTF">2026-01-05T07:23:00Z</dcterms:created>
  <dcterms:modified xsi:type="dcterms:W3CDTF">2026-01-07T13:27:00Z</dcterms:modified>
</cp:coreProperties>
</file>