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17A0B" w14:textId="77777777" w:rsidR="002D54D1" w:rsidRDefault="002D54D1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</w:p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4933A865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8F5CCC">
        <w:rPr>
          <w:rFonts w:ascii="Calibri" w:hAnsi="Calibri" w:cs="Calibri"/>
          <w:kern w:val="0"/>
          <w:szCs w:val="28"/>
          <w14:ligatures w14:val="none"/>
        </w:rPr>
        <w:t xml:space="preserve"> 19</w:t>
      </w:r>
      <w:r w:rsidR="00C75D22">
        <w:rPr>
          <w:rFonts w:ascii="Calibri" w:hAnsi="Calibri" w:cs="Calibri"/>
          <w:kern w:val="0"/>
          <w:szCs w:val="28"/>
          <w14:ligatures w14:val="none"/>
        </w:rPr>
        <w:t xml:space="preserve"> lutego 2026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34667FE8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C75D22">
        <w:rPr>
          <w:rFonts w:ascii="Calibri" w:hAnsi="Calibri" w:cs="Calibri"/>
          <w:kern w:val="0"/>
          <w:szCs w:val="28"/>
          <w14:ligatures w14:val="none"/>
        </w:rPr>
        <w:t>22</w:t>
      </w:r>
      <w:r w:rsidR="00F870D6">
        <w:rPr>
          <w:rFonts w:ascii="Calibri" w:hAnsi="Calibri" w:cs="Calibri"/>
          <w:kern w:val="0"/>
          <w:szCs w:val="28"/>
          <w14:ligatures w14:val="none"/>
        </w:rPr>
        <w:t>.2024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387EF423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</w:t>
      </w:r>
      <w:r w:rsidR="00C75D2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ego</w:t>
      </w: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organ</w:t>
      </w:r>
      <w:r w:rsidR="00C75D2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</w:t>
      </w: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o ponowne zajęcie stanowiska w sprawie wydania decyzji o środowiskowych uwarunkowaniach</w:t>
      </w:r>
    </w:p>
    <w:p w14:paraId="1DC5D999" w14:textId="08A37647" w:rsidR="005F6D3A" w:rsidRPr="00222E1C" w:rsidRDefault="005F6D3A" w:rsidP="000666F9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pismem z </w:t>
      </w:r>
      <w:r w:rsidR="00C75D22">
        <w:rPr>
          <w:rFonts w:ascii="Calibri" w:hAnsi="Calibri" w:cs="Calibri"/>
          <w:kern w:val="0"/>
          <w:szCs w:val="28"/>
          <w14:ligatures w14:val="none"/>
        </w:rPr>
        <w:t>18.02.2026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 zwrócił</w:t>
      </w:r>
      <w:r w:rsidR="004864C9">
        <w:rPr>
          <w:rFonts w:ascii="Calibri" w:hAnsi="Calibri" w:cs="Calibri"/>
          <w:kern w:val="0"/>
          <w:szCs w:val="28"/>
          <w14:ligatures w14:val="none"/>
        </w:rPr>
        <w:t>em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się do Państwowego Powiatowego Inspektora Sanitarnego w</w:t>
      </w:r>
      <w:r w:rsidR="004864C9"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>Śremie o</w:t>
      </w:r>
      <w:r w:rsidR="00CE1277"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ponowne </w:t>
      </w:r>
      <w:r w:rsidR="00C75D22">
        <w:rPr>
          <w:rFonts w:ascii="Calibri" w:hAnsi="Calibri" w:cs="Calibri"/>
          <w:kern w:val="0"/>
          <w:szCs w:val="28"/>
          <w14:ligatures w14:val="none"/>
        </w:rPr>
        <w:t>wyrażenie opinii</w:t>
      </w:r>
      <w:r w:rsidR="00CE1277">
        <w:rPr>
          <w:rFonts w:ascii="Calibri" w:hAnsi="Calibri" w:cs="Calibri"/>
          <w:kern w:val="0"/>
          <w:szCs w:val="28"/>
          <w14:ligatures w14:val="none"/>
        </w:rPr>
        <w:t xml:space="preserve"> w sprawie warunków realizacji 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C75D22">
        <w:rPr>
          <w:rFonts w:cstheme="minorHAnsi"/>
          <w:kern w:val="0"/>
          <w:szCs w:val="28"/>
          <w14:ligatures w14:val="none"/>
        </w:rPr>
        <w:t xml:space="preserve">spółkę </w:t>
      </w:r>
      <w:r w:rsidR="00C75D22" w:rsidRPr="00991B96">
        <w:rPr>
          <w:rFonts w:cstheme="minorHAnsi"/>
          <w:kern w:val="0"/>
          <w:szCs w:val="28"/>
          <w14:ligatures w14:val="none"/>
        </w:rPr>
        <w:t>Rehau Spółk</w:t>
      </w:r>
      <w:r w:rsidR="00C75D22">
        <w:rPr>
          <w:rFonts w:cstheme="minorHAnsi"/>
          <w:kern w:val="0"/>
          <w:szCs w:val="28"/>
          <w14:ligatures w14:val="none"/>
        </w:rPr>
        <w:t>a</w:t>
      </w:r>
      <w:r w:rsidR="00C75D22" w:rsidRPr="00991B96">
        <w:rPr>
          <w:rFonts w:cstheme="minorHAnsi"/>
          <w:kern w:val="0"/>
          <w:szCs w:val="28"/>
          <w14:ligatures w14:val="none"/>
        </w:rPr>
        <w:t xml:space="preserve"> z ograniczoną odpowiedzialnością z siedzibą w Baranowie, ul. Poznańska 1</w:t>
      </w:r>
      <w:r w:rsidR="00C75D22">
        <w:rPr>
          <w:rFonts w:cstheme="minorHAnsi"/>
          <w:kern w:val="0"/>
          <w:szCs w:val="28"/>
          <w14:ligatures w14:val="none"/>
        </w:rPr>
        <w:t>/</w:t>
      </w:r>
      <w:r w:rsidR="00C75D22" w:rsidRPr="00991B96">
        <w:rPr>
          <w:rFonts w:cstheme="minorHAnsi"/>
          <w:kern w:val="0"/>
          <w:szCs w:val="28"/>
          <w14:ligatures w14:val="none"/>
        </w:rPr>
        <w:t xml:space="preserve">A, 62-081 </w:t>
      </w:r>
      <w:r w:rsidR="00C75D22">
        <w:rPr>
          <w:rFonts w:cstheme="minorHAnsi"/>
          <w:kern w:val="0"/>
          <w:szCs w:val="28"/>
          <w14:ligatures w14:val="none"/>
        </w:rPr>
        <w:t>Baranowo</w:t>
      </w:r>
      <w:r w:rsidR="00C75D22" w:rsidRPr="00991B96">
        <w:rPr>
          <w:rFonts w:cstheme="minorHAnsi"/>
          <w:kern w:val="0"/>
          <w:szCs w:val="28"/>
          <w14:ligatures w14:val="none"/>
        </w:rPr>
        <w:t xml:space="preserve">, </w:t>
      </w:r>
      <w:r w:rsidR="00C75D22" w:rsidRPr="00991B9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przedsięwzięcia </w:t>
      </w:r>
      <w:r w:rsidR="00C75D22" w:rsidRPr="00991B96">
        <w:rPr>
          <w:rFonts w:cstheme="minorHAnsi"/>
          <w:kern w:val="0"/>
          <w:szCs w:val="28"/>
          <w14:ligatures w14:val="none"/>
        </w:rPr>
        <w:t xml:space="preserve">polegającego na </w:t>
      </w:r>
      <w:r w:rsidR="00C75D22" w:rsidRPr="00BF4AA4">
        <w:rPr>
          <w:rFonts w:cstheme="minorHAnsi"/>
          <w:b/>
          <w:bCs/>
          <w:kern w:val="0"/>
          <w:szCs w:val="28"/>
          <w14:ligatures w14:val="none"/>
        </w:rPr>
        <w:t>budowie elektrowni fotowoltaicznej o</w:t>
      </w:r>
      <w:r w:rsidR="00C75D22">
        <w:rPr>
          <w:rFonts w:cstheme="minorHAnsi"/>
          <w:b/>
          <w:bCs/>
          <w:kern w:val="0"/>
          <w:szCs w:val="28"/>
          <w14:ligatures w14:val="none"/>
        </w:rPr>
        <w:t> </w:t>
      </w:r>
      <w:r w:rsidR="00C75D22" w:rsidRPr="00BF4AA4">
        <w:rPr>
          <w:rFonts w:cstheme="minorHAnsi"/>
          <w:b/>
          <w:bCs/>
          <w:kern w:val="0"/>
          <w:szCs w:val="28"/>
          <w14:ligatures w14:val="none"/>
        </w:rPr>
        <w:t xml:space="preserve">mocy do 2 </w:t>
      </w:r>
      <w:proofErr w:type="spellStart"/>
      <w:r w:rsidR="00C75D22" w:rsidRPr="00BF4AA4">
        <w:rPr>
          <w:rFonts w:cstheme="minorHAnsi"/>
          <w:b/>
          <w:bCs/>
          <w:kern w:val="0"/>
          <w:szCs w:val="28"/>
          <w14:ligatures w14:val="none"/>
        </w:rPr>
        <w:t>MWp</w:t>
      </w:r>
      <w:proofErr w:type="spellEnd"/>
      <w:r w:rsidR="00C75D22" w:rsidRPr="00BF4AA4">
        <w:rPr>
          <w:rFonts w:cstheme="minorHAnsi"/>
          <w:b/>
          <w:bCs/>
          <w:kern w:val="0"/>
          <w:szCs w:val="28"/>
          <w14:ligatures w14:val="none"/>
        </w:rPr>
        <w:t xml:space="preserve"> wraz z infrastrukturą techniczną na działce o numerze ewidencyjnej 145/2, obręb Nochowo</w:t>
      </w:r>
      <w:r w:rsidR="00F71BB2" w:rsidRPr="00222E1C">
        <w:rPr>
          <w:rFonts w:cstheme="minorHAnsi"/>
          <w:bCs/>
          <w:szCs w:val="28"/>
        </w:rPr>
        <w:t>.</w:t>
      </w:r>
    </w:p>
    <w:p w14:paraId="4554E9D5" w14:textId="1705BBF1" w:rsidR="00B86FB6" w:rsidRPr="006C5DC2" w:rsidRDefault="00B86FB6" w:rsidP="000666F9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 w:rsidR="00C75D22">
        <w:rPr>
          <w:rFonts w:eastAsia="Times New Roman" w:cstheme="minorHAnsi"/>
          <w:kern w:val="0"/>
          <w:szCs w:val="28"/>
          <w:vertAlign w:val="superscript"/>
          <w:lang w:eastAsia="pl-PL"/>
          <w14:ligatures w14:val="none"/>
        </w:rPr>
        <w:t>2</w:t>
      </w:r>
      <w:r w:rsidR="00C75D22"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</w:p>
    <w:p w14:paraId="458F1DAF" w14:textId="77777777" w:rsidR="00CE1277" w:rsidRPr="00CE1277" w:rsidRDefault="00CE1277" w:rsidP="00CE1277">
      <w:pPr>
        <w:ind w:left="4395"/>
        <w:jc w:val="center"/>
        <w:rPr>
          <w:rFonts w:ascii="Calibri" w:eastAsia="Times New Roman" w:hAnsi="Calibri" w:cs="Calibri"/>
          <w:szCs w:val="28"/>
          <w:lang w:eastAsia="pl-PL"/>
        </w:rPr>
      </w:pPr>
      <w:r w:rsidRPr="00CE1277">
        <w:rPr>
          <w:rFonts w:ascii="Calibri" w:eastAsia="Times New Roman" w:hAnsi="Calibri" w:cs="Calibri"/>
          <w:szCs w:val="28"/>
          <w:lang w:eastAsia="pl-PL"/>
        </w:rPr>
        <w:t>Grzegorz Wiśniewski</w:t>
      </w:r>
    </w:p>
    <w:p w14:paraId="1E729F7D" w14:textId="77777777" w:rsidR="00CE1277" w:rsidRPr="00CE1277" w:rsidRDefault="00CE1277" w:rsidP="00CE1277">
      <w:pPr>
        <w:spacing w:after="0"/>
        <w:ind w:left="4394"/>
        <w:jc w:val="center"/>
        <w:rPr>
          <w:rFonts w:ascii="Calibri" w:eastAsia="Times New Roman" w:hAnsi="Calibri" w:cs="Calibri"/>
          <w:szCs w:val="28"/>
          <w:lang w:eastAsia="pl-PL"/>
        </w:rPr>
      </w:pPr>
      <w:r w:rsidRPr="00CE1277"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238DCE21" w14:textId="77777777" w:rsidR="00CE1277" w:rsidRDefault="00CE1277" w:rsidP="00CE1277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2E5D3AE1" w14:textId="65F079ED" w:rsidR="00CE1277" w:rsidRPr="00CE1277" w:rsidRDefault="00CE1277" w:rsidP="00CE1277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CE127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C75D2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19.02.2026</w:t>
      </w:r>
      <w:r w:rsidRPr="00CE127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49A8939E" w14:textId="77777777" w:rsidR="00CE1277" w:rsidRDefault="00CE1277" w:rsidP="00CE1277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CE127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7D22235" w14:textId="77777777" w:rsidR="00CE1277" w:rsidRPr="00CE1277" w:rsidRDefault="00CE1277" w:rsidP="00CE1277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26F372C0" w14:textId="0438CCEA" w:rsidR="005F6D3A" w:rsidRDefault="005F6D3A" w:rsidP="00C75D22">
      <w:pPr>
        <w:jc w:val="left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71BB2" w:rsidRPr="00F71BB2">
        <w:rPr>
          <w:rFonts w:ascii="Calibri" w:hAnsi="Calibri" w:cs="Calibri"/>
          <w:bCs/>
          <w:szCs w:val="28"/>
        </w:rPr>
        <w:t xml:space="preserve">Dz. U. z </w:t>
      </w:r>
      <w:r w:rsidR="00B86FB6">
        <w:rPr>
          <w:rFonts w:ascii="Calibri" w:hAnsi="Calibri" w:cs="Calibri"/>
          <w:bCs/>
          <w:szCs w:val="28"/>
        </w:rPr>
        <w:t>2024 r. poz. 1112</w:t>
      </w:r>
      <w:r w:rsidR="00DE12A4">
        <w:rPr>
          <w:rFonts w:ascii="Calibri" w:hAnsi="Calibri" w:cs="Calibri"/>
          <w:bCs/>
          <w:szCs w:val="28"/>
        </w:rPr>
        <w:t>, 1940 i 1881</w:t>
      </w:r>
      <w:r w:rsidR="00C75D22">
        <w:rPr>
          <w:rFonts w:ascii="Calibri" w:hAnsi="Calibri" w:cs="Calibri"/>
          <w:bCs/>
          <w:szCs w:val="28"/>
        </w:rPr>
        <w:t xml:space="preserve"> oraz z 2025 r. poz. 1535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p w14:paraId="176A1454" w14:textId="4ED94701" w:rsidR="00C75D22" w:rsidRPr="00C75D22" w:rsidRDefault="00C75D22" w:rsidP="00C75D22">
      <w:pPr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>
        <w:rPr>
          <w:rFonts w:ascii="Calibri" w:hAnsi="Calibri" w:cs="Calibri"/>
          <w:bCs/>
          <w:szCs w:val="28"/>
          <w:vertAlign w:val="superscript"/>
        </w:rPr>
        <w:t>2</w:t>
      </w:r>
      <w:r w:rsidRPr="00C75D22">
        <w:rPr>
          <w:rFonts w:ascii="Calibri" w:hAnsi="Calibri" w:cs="Calibri"/>
          <w:bCs/>
          <w:szCs w:val="28"/>
        </w:rPr>
        <w:t xml:space="preserve">Podstawa prawna: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art. 49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 dnia 14 czerwca 1960 r. - Kodeks postępowania administracyjnego (Dz. U.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2025 r. poz. 1691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>
        <w:rPr>
          <w:rFonts w:eastAsia="Times New Roman" w:cstheme="minorHAnsi"/>
          <w:kern w:val="0"/>
          <w:szCs w:val="28"/>
          <w:lang w:eastAsia="pl-PL"/>
          <w14:ligatures w14:val="none"/>
        </w:rPr>
        <w:t>.</w:t>
      </w:r>
    </w:p>
    <w:sectPr w:rsidR="00C75D22" w:rsidRPr="00C75D22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95ED9" w14:textId="77777777" w:rsidR="00547D00" w:rsidRDefault="00547D00">
      <w:pPr>
        <w:spacing w:after="0"/>
      </w:pPr>
      <w:r>
        <w:separator/>
      </w:r>
    </w:p>
  </w:endnote>
  <w:endnote w:type="continuationSeparator" w:id="0">
    <w:p w14:paraId="7BAA2477" w14:textId="77777777" w:rsidR="00547D00" w:rsidRDefault="00547D0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65BC4" w14:textId="6E3B04F6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B86FB6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4984C" w14:textId="77777777" w:rsidR="00547D00" w:rsidRDefault="00547D00">
      <w:pPr>
        <w:spacing w:after="0"/>
      </w:pPr>
      <w:r>
        <w:separator/>
      </w:r>
    </w:p>
  </w:footnote>
  <w:footnote w:type="continuationSeparator" w:id="0">
    <w:p w14:paraId="2A6D8E73" w14:textId="77777777" w:rsidR="00547D00" w:rsidRDefault="00547D0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33D69"/>
    <w:rsid w:val="000512EA"/>
    <w:rsid w:val="000666F9"/>
    <w:rsid w:val="000B6BDA"/>
    <w:rsid w:val="000D23EF"/>
    <w:rsid w:val="00136BDF"/>
    <w:rsid w:val="00171E03"/>
    <w:rsid w:val="001B75CD"/>
    <w:rsid w:val="001F69D7"/>
    <w:rsid w:val="001F7580"/>
    <w:rsid w:val="00222E1C"/>
    <w:rsid w:val="00267451"/>
    <w:rsid w:val="002729D4"/>
    <w:rsid w:val="00284F11"/>
    <w:rsid w:val="002D54D1"/>
    <w:rsid w:val="002F6714"/>
    <w:rsid w:val="00300FF4"/>
    <w:rsid w:val="0039628D"/>
    <w:rsid w:val="003E153C"/>
    <w:rsid w:val="0044177F"/>
    <w:rsid w:val="00443391"/>
    <w:rsid w:val="0048260D"/>
    <w:rsid w:val="004864C9"/>
    <w:rsid w:val="00497A6B"/>
    <w:rsid w:val="00547D00"/>
    <w:rsid w:val="005655A1"/>
    <w:rsid w:val="005C0379"/>
    <w:rsid w:val="005F6D3A"/>
    <w:rsid w:val="006173D0"/>
    <w:rsid w:val="006242D1"/>
    <w:rsid w:val="006F7E90"/>
    <w:rsid w:val="00717C9F"/>
    <w:rsid w:val="00720D9D"/>
    <w:rsid w:val="0077503D"/>
    <w:rsid w:val="00780679"/>
    <w:rsid w:val="007B3708"/>
    <w:rsid w:val="00855E8D"/>
    <w:rsid w:val="008616B6"/>
    <w:rsid w:val="00867E0F"/>
    <w:rsid w:val="00896604"/>
    <w:rsid w:val="008B5B62"/>
    <w:rsid w:val="008F5CCC"/>
    <w:rsid w:val="00966786"/>
    <w:rsid w:val="009A70DA"/>
    <w:rsid w:val="009F561F"/>
    <w:rsid w:val="00A96694"/>
    <w:rsid w:val="00AE7AD6"/>
    <w:rsid w:val="00B318E6"/>
    <w:rsid w:val="00B36F73"/>
    <w:rsid w:val="00B86FB6"/>
    <w:rsid w:val="00B93490"/>
    <w:rsid w:val="00BC16E4"/>
    <w:rsid w:val="00BE415D"/>
    <w:rsid w:val="00C54710"/>
    <w:rsid w:val="00C75D22"/>
    <w:rsid w:val="00C97E09"/>
    <w:rsid w:val="00CC52C9"/>
    <w:rsid w:val="00CD52E9"/>
    <w:rsid w:val="00CE1277"/>
    <w:rsid w:val="00D325C0"/>
    <w:rsid w:val="00DC63D5"/>
    <w:rsid w:val="00DE12A4"/>
    <w:rsid w:val="00DE2E76"/>
    <w:rsid w:val="00E048D9"/>
    <w:rsid w:val="00E42B93"/>
    <w:rsid w:val="00EA3AB7"/>
    <w:rsid w:val="00EB3B0C"/>
    <w:rsid w:val="00EB5497"/>
    <w:rsid w:val="00EF2CDA"/>
    <w:rsid w:val="00F06CE3"/>
    <w:rsid w:val="00F2151E"/>
    <w:rsid w:val="00F71BB2"/>
    <w:rsid w:val="00F73757"/>
    <w:rsid w:val="00F870D6"/>
    <w:rsid w:val="00FC5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2025-03-21T09:49:00Z</cp:lastPrinted>
  <dcterms:created xsi:type="dcterms:W3CDTF">2026-02-20T07:07:00Z</dcterms:created>
  <dcterms:modified xsi:type="dcterms:W3CDTF">2026-02-20T07:07:00Z</dcterms:modified>
</cp:coreProperties>
</file>