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Default="00945B61" w:rsidP="00945B61">
      <w:pPr>
        <w:ind w:firstLine="708"/>
        <w:rPr>
          <w:rFonts w:asciiTheme="minorHAnsi" w:hAnsiTheme="minorHAnsi" w:cstheme="minorHAnsi"/>
          <w:color w:val="FF0000"/>
          <w:sz w:val="20"/>
          <w:szCs w:val="20"/>
        </w:rPr>
      </w:pPr>
      <w:r w:rsidRPr="00945B61">
        <w:rPr>
          <w:rFonts w:asciiTheme="minorHAnsi" w:hAnsiTheme="minorHAnsi" w:cstheme="minorHAnsi"/>
          <w:b/>
          <w:noProof/>
          <w:color w:val="FF0000"/>
          <w:spacing w:val="20"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AF1B78D" wp14:editId="1B0993BB">
            <wp:simplePos x="1081088" y="609600"/>
            <wp:positionH relativeFrom="column">
              <wp:align>left</wp:align>
            </wp:positionH>
            <wp:positionV relativeFrom="paragraph">
              <wp:align>top</wp:align>
            </wp:positionV>
            <wp:extent cx="904875" cy="1116330"/>
            <wp:effectExtent l="0" t="0" r="0" b="762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916068" cy="113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5B61">
        <w:rPr>
          <w:rFonts w:asciiTheme="minorHAnsi" w:hAnsiTheme="minorHAnsi" w:cstheme="minorHAnsi"/>
          <w:color w:val="FF0000"/>
          <w:sz w:val="20"/>
          <w:szCs w:val="20"/>
        </w:rPr>
        <w:t>Urząd Miejski w Śremie</w:t>
      </w:r>
      <w:r>
        <w:rPr>
          <w:rFonts w:asciiTheme="minorHAnsi" w:hAnsiTheme="minorHAnsi" w:cstheme="minorHAnsi"/>
          <w:color w:val="FF0000"/>
          <w:sz w:val="20"/>
          <w:szCs w:val="20"/>
        </w:rPr>
        <w:t>, Plac 20 Października 1, 63-100 Śrem</w:t>
      </w:r>
    </w:p>
    <w:p w14:paraId="1ABC05BA" w14:textId="5CFC75EE" w:rsidR="00945B61" w:rsidRPr="00945B61" w:rsidRDefault="00945B61" w:rsidP="00945B61">
      <w:pPr>
        <w:ind w:firstLine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color w:val="FF0000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945B61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4CFBB652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B0322F">
        <w:rPr>
          <w:rFonts w:asciiTheme="minorHAnsi" w:hAnsiTheme="minorHAnsi" w:cstheme="minorHAnsi"/>
          <w:sz w:val="24"/>
          <w:szCs w:val="24"/>
        </w:rPr>
        <w:t>4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B0322F">
        <w:rPr>
          <w:rFonts w:asciiTheme="minorHAnsi" w:hAnsiTheme="minorHAnsi" w:cstheme="minorHAnsi"/>
          <w:sz w:val="24"/>
          <w:szCs w:val="24"/>
        </w:rPr>
        <w:t>1145 ze zm.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5DEA964E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w trybie przetargowym </w:t>
      </w:r>
      <w:r w:rsidR="00E65FBC">
        <w:rPr>
          <w:rFonts w:asciiTheme="minorHAnsi" w:hAnsiTheme="minorHAnsi" w:cstheme="minorHAnsi"/>
          <w:szCs w:val="20"/>
        </w:rPr>
        <w:t xml:space="preserve">w formie przetargu ustnego nieograniczonego 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127"/>
      </w:tblGrid>
      <w:tr w:rsidR="00FE01F4" w:rsidRPr="00BC0BDF" w14:paraId="52C7D7B7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22F739AF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położenie</w:t>
            </w:r>
          </w:p>
        </w:tc>
        <w:tc>
          <w:tcPr>
            <w:tcW w:w="3118" w:type="dxa"/>
            <w:vAlign w:val="center"/>
          </w:tcPr>
          <w:p w14:paraId="016CA760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obręb/arkusz</w:t>
            </w:r>
          </w:p>
        </w:tc>
        <w:tc>
          <w:tcPr>
            <w:tcW w:w="1559" w:type="dxa"/>
            <w:vAlign w:val="center"/>
          </w:tcPr>
          <w:p w14:paraId="405DB536" w14:textId="77777777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udział lokalu</w:t>
            </w:r>
          </w:p>
        </w:tc>
        <w:tc>
          <w:tcPr>
            <w:tcW w:w="2127" w:type="dxa"/>
            <w:vAlign w:val="center"/>
          </w:tcPr>
          <w:p w14:paraId="65FDC051" w14:textId="1EA5C936" w:rsidR="00FE01F4" w:rsidRPr="00885DE9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cena </w:t>
            </w:r>
            <w:r w:rsidR="00E65FBC"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wywoławcza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</w:tr>
      <w:tr w:rsidR="00820AFA" w:rsidRPr="00BC0BDF" w14:paraId="7AD30406" w14:textId="77777777" w:rsidTr="0073397D">
        <w:trPr>
          <w:trHeight w:val="422"/>
        </w:trPr>
        <w:tc>
          <w:tcPr>
            <w:tcW w:w="2235" w:type="dxa"/>
            <w:vAlign w:val="center"/>
          </w:tcPr>
          <w:p w14:paraId="4A9E7355" w14:textId="64D9A80A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 xml:space="preserve">Śrem, 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br/>
              <w:t xml:space="preserve">ul. Ogrodowa </w:t>
            </w:r>
            <w:r w:rsidR="00E65FBC" w:rsidRPr="00885DE9">
              <w:rPr>
                <w:rFonts w:asciiTheme="minorHAnsi" w:hAnsiTheme="minorHAnsi" w:cstheme="minorHAnsi"/>
                <w:sz w:val="24"/>
                <w:szCs w:val="24"/>
              </w:rPr>
              <w:t>27</w:t>
            </w:r>
            <w:r w:rsidR="00EF1743" w:rsidRPr="00885DE9">
              <w:rPr>
                <w:rFonts w:asciiTheme="minorHAnsi" w:hAnsiTheme="minorHAnsi" w:cstheme="minorHAnsi"/>
                <w:sz w:val="24"/>
                <w:szCs w:val="24"/>
              </w:rPr>
              <w:t>/1</w:t>
            </w:r>
            <w:r w:rsidR="005E0485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118" w:type="dxa"/>
            <w:vAlign w:val="center"/>
          </w:tcPr>
          <w:p w14:paraId="3BBB5939" w14:textId="4025DEA2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0007 Śrem/ 8</w:t>
            </w:r>
          </w:p>
        </w:tc>
        <w:tc>
          <w:tcPr>
            <w:tcW w:w="1559" w:type="dxa"/>
            <w:vAlign w:val="center"/>
          </w:tcPr>
          <w:p w14:paraId="1D5AB547" w14:textId="6EC95F21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/1000</w:t>
            </w:r>
          </w:p>
        </w:tc>
        <w:tc>
          <w:tcPr>
            <w:tcW w:w="2127" w:type="dxa"/>
            <w:vAlign w:val="center"/>
          </w:tcPr>
          <w:p w14:paraId="3BE928E7" w14:textId="1C0FACB3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5E0485">
              <w:rPr>
                <w:rFonts w:asciiTheme="minorHAnsi" w:hAnsiTheme="minorHAnsi" w:cstheme="minorHAnsi"/>
                <w:sz w:val="24"/>
                <w:szCs w:val="24"/>
              </w:rPr>
              <w:t>49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="00820AFA" w:rsidRPr="00885DE9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73397D">
        <w:trPr>
          <w:trHeight w:val="507"/>
        </w:trPr>
        <w:tc>
          <w:tcPr>
            <w:tcW w:w="2235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KW</w:t>
            </w:r>
          </w:p>
        </w:tc>
        <w:tc>
          <w:tcPr>
            <w:tcW w:w="3118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>nr działki</w:t>
            </w:r>
          </w:p>
        </w:tc>
        <w:tc>
          <w:tcPr>
            <w:tcW w:w="1559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działki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127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pow. lokalu 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</w:rPr>
              <w:br/>
              <w:t>w m</w:t>
            </w:r>
            <w:r w:rsidRPr="00885DE9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820AFA" w:rsidRPr="00BC0BDF" w14:paraId="66190A48" w14:textId="77777777" w:rsidTr="0073397D">
        <w:trPr>
          <w:trHeight w:val="570"/>
        </w:trPr>
        <w:tc>
          <w:tcPr>
            <w:tcW w:w="2235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PO1M/00026778/3</w:t>
            </w:r>
          </w:p>
        </w:tc>
        <w:tc>
          <w:tcPr>
            <w:tcW w:w="31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319/2, 343/1, 357/3, 357/4, 358/2, 358/3, 359/4, 359/5, 359/7, 360/1, 360/2, 362/1, 373/1, 377/4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77777777" w:rsidR="00820AFA" w:rsidRPr="00885DE9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17557</w:t>
            </w:r>
          </w:p>
        </w:tc>
        <w:tc>
          <w:tcPr>
            <w:tcW w:w="2127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6B601844" w:rsidR="00820AFA" w:rsidRPr="00885DE9" w:rsidRDefault="00E65FBC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885DE9">
              <w:rPr>
                <w:rFonts w:asciiTheme="minorHAnsi" w:hAnsiTheme="minorHAnsi" w:cstheme="minorHAnsi"/>
                <w:sz w:val="24"/>
                <w:szCs w:val="24"/>
              </w:rPr>
              <w:t>35</w:t>
            </w:r>
            <w:r w:rsidR="002D1DF0" w:rsidRPr="00885DE9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5E0485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16BA579D" w14:textId="7777777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05BFE58D" w14:textId="067909CC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 xml:space="preserve">Nabywca nieruchomości ma obowiązek zapłaty ceny </w:t>
      </w:r>
      <w:r w:rsidR="00E65FBC">
        <w:rPr>
          <w:rFonts w:asciiTheme="minorHAnsi" w:hAnsiTheme="minorHAnsi" w:cstheme="minorHAnsi"/>
        </w:rPr>
        <w:t xml:space="preserve">przed podpisaniem umowy sprzedaży w formie aktu notarialnego. </w:t>
      </w:r>
    </w:p>
    <w:p w14:paraId="2DD5F896" w14:textId="23AE4D68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</w:t>
      </w:r>
      <w:r w:rsidR="00E65FBC">
        <w:rPr>
          <w:rFonts w:asciiTheme="minorHAnsi" w:hAnsiTheme="minorHAnsi" w:cstheme="minorHAnsi"/>
        </w:rPr>
        <w:t xml:space="preserve"> wywoławcza </w:t>
      </w:r>
      <w:r w:rsidR="00A00434">
        <w:rPr>
          <w:rFonts w:asciiTheme="minorHAnsi" w:hAnsiTheme="minorHAnsi" w:cstheme="minorHAnsi"/>
        </w:rPr>
        <w:t>została ustalona na podstawie wartości rynkowej nieruchomości wraz z udziałem w gruncie i częściach wspólnych budynku. Piwnica znajduje się w częściach wspólnych nieruchomości.</w:t>
      </w:r>
    </w:p>
    <w:p w14:paraId="327ECA8D" w14:textId="1C7F6847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 10 ust. ustawy z dnia 11 marca 2004 r. o podatku od towarów i usług (Dz. U. z 202</w:t>
      </w:r>
      <w:r w:rsidR="00820AFA"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452D5C9D" w14:textId="4697039F" w:rsidR="00FE01F4" w:rsidRPr="00BC0BDF" w:rsidRDefault="00FE01F4" w:rsidP="00820AFA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B0322F">
        <w:rPr>
          <w:rFonts w:asciiTheme="minorHAnsi" w:hAnsiTheme="minorHAnsi" w:cstheme="minorHAnsi"/>
        </w:rPr>
        <w:t>4</w:t>
      </w:r>
      <w:r w:rsidRPr="00BC0BDF">
        <w:rPr>
          <w:rFonts w:asciiTheme="minorHAnsi" w:hAnsiTheme="minorHAnsi" w:cstheme="minorHAnsi"/>
        </w:rPr>
        <w:t xml:space="preserve"> r. poz. </w:t>
      </w:r>
      <w:r w:rsidR="00820AFA">
        <w:rPr>
          <w:rFonts w:asciiTheme="minorHAnsi" w:hAnsiTheme="minorHAnsi" w:cstheme="minorHAnsi"/>
        </w:rPr>
        <w:t>11</w:t>
      </w:r>
      <w:r w:rsidR="00B0322F">
        <w:rPr>
          <w:rFonts w:asciiTheme="minorHAnsi" w:hAnsiTheme="minorHAnsi" w:cstheme="minorHAnsi"/>
        </w:rPr>
        <w:t>45 ze zm.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449429EB" w14:textId="36ADF49D" w:rsidR="00FE01F4" w:rsidRDefault="00FE01F4" w:rsidP="00820AFA">
      <w:pPr>
        <w:rPr>
          <w:rFonts w:asciiTheme="minorHAnsi" w:hAnsiTheme="minorHAnsi" w:cstheme="minorHAnsi"/>
          <w:sz w:val="16"/>
          <w:szCs w:val="16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BC0BDF">
        <w:rPr>
          <w:rFonts w:asciiTheme="minorHAnsi" w:hAnsiTheme="minorHAnsi" w:cstheme="minorHAnsi"/>
          <w:spacing w:val="-2"/>
        </w:rPr>
        <w:t xml:space="preserve"> </w:t>
      </w:r>
      <w:r w:rsidR="00820AFA">
        <w:rPr>
          <w:rFonts w:asciiTheme="minorHAnsi" w:hAnsiTheme="minorHAnsi" w:cstheme="minorHAnsi"/>
          <w:spacing w:val="-2"/>
        </w:rPr>
        <w:t>na Stanowisku</w:t>
      </w:r>
      <w:r w:rsidRPr="00BC0BDF">
        <w:rPr>
          <w:rFonts w:asciiTheme="minorHAnsi" w:hAnsiTheme="minorHAnsi" w:cstheme="minorHAnsi"/>
          <w:spacing w:val="-2"/>
        </w:rPr>
        <w:t xml:space="preserve"> Obsługi Inwestorów</w:t>
      </w:r>
      <w:r>
        <w:rPr>
          <w:rFonts w:asciiTheme="minorHAnsi" w:hAnsiTheme="minorHAnsi" w:cstheme="minorHAnsi"/>
          <w:spacing w:val="-2"/>
        </w:rPr>
        <w:t xml:space="preserve">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47 134, w godzinach pracy Urzędu.</w:t>
      </w:r>
    </w:p>
    <w:p w14:paraId="10F83187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7401171" w14:textId="77777777" w:rsidR="007C7386" w:rsidRDefault="007C7386" w:rsidP="0045514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6D29A72" w14:textId="09092254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2D1DF0">
        <w:rPr>
          <w:rFonts w:asciiTheme="minorHAnsi" w:hAnsiTheme="minorHAnsi" w:cstheme="minorHAnsi"/>
          <w:sz w:val="20"/>
          <w:szCs w:val="20"/>
        </w:rPr>
        <w:t>marca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2D1DF0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7724468F" w:rsidR="004550B1" w:rsidRPr="00BC0BDF" w:rsidRDefault="002D1DF0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A8544D">
        <w:rPr>
          <w:rFonts w:asciiTheme="minorHAnsi" w:hAnsiTheme="minorHAnsi" w:cstheme="minorHAnsi"/>
          <w:noProof/>
          <w:color w:val="336699"/>
        </w:rPr>
        <w:drawing>
          <wp:anchor distT="0" distB="0" distL="114300" distR="114300" simplePos="0" relativeHeight="251658240" behindDoc="1" locked="0" layoutInCell="1" allowOverlap="1" wp14:anchorId="05A83696" wp14:editId="24568CE6">
            <wp:simplePos x="0" y="0"/>
            <wp:positionH relativeFrom="column">
              <wp:posOffset>-38100</wp:posOffset>
            </wp:positionH>
            <wp:positionV relativeFrom="paragraph">
              <wp:posOffset>234950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….. ……</w:t>
      </w:r>
      <w:r w:rsidR="00B258DB">
        <w:rPr>
          <w:rFonts w:asciiTheme="minorHAnsi" w:hAnsiTheme="minorHAnsi" w:cstheme="minorHAnsi"/>
          <w:sz w:val="20"/>
          <w:szCs w:val="20"/>
        </w:rPr>
        <w:t>….</w:t>
      </w:r>
      <w:r w:rsidR="0032796A" w:rsidRPr="00BC0BDF">
        <w:rPr>
          <w:rFonts w:asciiTheme="minorHAnsi" w:hAnsiTheme="minorHAnsi" w:cstheme="minorHAnsi"/>
          <w:sz w:val="20"/>
          <w:szCs w:val="20"/>
        </w:rPr>
        <w:t>………..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7C7386">
      <w:pgSz w:w="11906" w:h="16838"/>
      <w:pgMar w:top="851" w:right="1416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F94"/>
    <w:rsid w:val="002C4319"/>
    <w:rsid w:val="002D1DF0"/>
    <w:rsid w:val="00307669"/>
    <w:rsid w:val="00315364"/>
    <w:rsid w:val="00315AFB"/>
    <w:rsid w:val="0032796A"/>
    <w:rsid w:val="00364AA4"/>
    <w:rsid w:val="004214F3"/>
    <w:rsid w:val="00437F0A"/>
    <w:rsid w:val="004550B1"/>
    <w:rsid w:val="0045514F"/>
    <w:rsid w:val="004D2FEE"/>
    <w:rsid w:val="00504EA8"/>
    <w:rsid w:val="0053709C"/>
    <w:rsid w:val="00577255"/>
    <w:rsid w:val="00590150"/>
    <w:rsid w:val="005E0485"/>
    <w:rsid w:val="005F3C05"/>
    <w:rsid w:val="0064510D"/>
    <w:rsid w:val="006A5A25"/>
    <w:rsid w:val="006D5698"/>
    <w:rsid w:val="0073397D"/>
    <w:rsid w:val="00760179"/>
    <w:rsid w:val="007C2FE8"/>
    <w:rsid w:val="007C7386"/>
    <w:rsid w:val="00817EEF"/>
    <w:rsid w:val="00820AFA"/>
    <w:rsid w:val="008462AF"/>
    <w:rsid w:val="00885DE9"/>
    <w:rsid w:val="008952CE"/>
    <w:rsid w:val="008D6340"/>
    <w:rsid w:val="00926800"/>
    <w:rsid w:val="00941089"/>
    <w:rsid w:val="00945B61"/>
    <w:rsid w:val="00946AC8"/>
    <w:rsid w:val="0096366A"/>
    <w:rsid w:val="00974EDA"/>
    <w:rsid w:val="0097563F"/>
    <w:rsid w:val="00991479"/>
    <w:rsid w:val="00A00434"/>
    <w:rsid w:val="00A122DD"/>
    <w:rsid w:val="00A2754B"/>
    <w:rsid w:val="00A8544D"/>
    <w:rsid w:val="00A967C6"/>
    <w:rsid w:val="00AA02DF"/>
    <w:rsid w:val="00B0322F"/>
    <w:rsid w:val="00B258DB"/>
    <w:rsid w:val="00B4352F"/>
    <w:rsid w:val="00B564DF"/>
    <w:rsid w:val="00B56B4D"/>
    <w:rsid w:val="00B91A72"/>
    <w:rsid w:val="00BB1BD3"/>
    <w:rsid w:val="00BC0BDF"/>
    <w:rsid w:val="00BC5C88"/>
    <w:rsid w:val="00BF1838"/>
    <w:rsid w:val="00C11AAA"/>
    <w:rsid w:val="00C17EE6"/>
    <w:rsid w:val="00C47566"/>
    <w:rsid w:val="00C6162C"/>
    <w:rsid w:val="00C77533"/>
    <w:rsid w:val="00CA3B7A"/>
    <w:rsid w:val="00CC0ECB"/>
    <w:rsid w:val="00CE6DB1"/>
    <w:rsid w:val="00D12B2E"/>
    <w:rsid w:val="00D50110"/>
    <w:rsid w:val="00D615D2"/>
    <w:rsid w:val="00DC6FAB"/>
    <w:rsid w:val="00DE26B9"/>
    <w:rsid w:val="00DF13E9"/>
    <w:rsid w:val="00E53003"/>
    <w:rsid w:val="00E65FBC"/>
    <w:rsid w:val="00ED519A"/>
    <w:rsid w:val="00EF1743"/>
    <w:rsid w:val="00EF43CF"/>
    <w:rsid w:val="00F05842"/>
    <w:rsid w:val="00F41C3B"/>
    <w:rsid w:val="00F911C1"/>
    <w:rsid w:val="00FB2A3F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68</cp:revision>
  <dcterms:created xsi:type="dcterms:W3CDTF">2015-03-10T08:57:00Z</dcterms:created>
  <dcterms:modified xsi:type="dcterms:W3CDTF">2026-03-25T08:15:00Z</dcterms:modified>
</cp:coreProperties>
</file>