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0326BD4A" w:rsidR="004D6B2B" w:rsidRPr="005A07CF" w:rsidRDefault="004D6B2B" w:rsidP="002B5FCE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7D4BFF1F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 w:rsidR="00BA2D41">
        <w:rPr>
          <w:rFonts w:eastAsia="Calibri" w:cstheme="minorHAnsi"/>
          <w:szCs w:val="28"/>
        </w:rPr>
        <w:t xml:space="preserve"> </w:t>
      </w:r>
      <w:r w:rsidR="00BB7498">
        <w:rPr>
          <w:rFonts w:eastAsia="Calibri" w:cstheme="minorHAnsi"/>
          <w:szCs w:val="28"/>
        </w:rPr>
        <w:t>07</w:t>
      </w:r>
      <w:r w:rsidR="00BA0D85">
        <w:rPr>
          <w:rFonts w:eastAsia="Calibri" w:cstheme="minorHAnsi"/>
          <w:szCs w:val="28"/>
        </w:rPr>
        <w:t xml:space="preserve"> września</w:t>
      </w:r>
      <w:r w:rsidR="007C0133">
        <w:rPr>
          <w:rFonts w:eastAsia="Calibri" w:cstheme="minorHAnsi"/>
          <w:szCs w:val="28"/>
        </w:rPr>
        <w:t xml:space="preserve"> 2026</w:t>
      </w:r>
      <w:r w:rsidR="00914133">
        <w:rPr>
          <w:rFonts w:eastAsia="Calibri" w:cstheme="minorHAnsi"/>
          <w:szCs w:val="28"/>
        </w:rPr>
        <w:t xml:space="preserve"> r.</w:t>
      </w:r>
    </w:p>
    <w:p w14:paraId="7417FF24" w14:textId="70C2593E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A24647">
        <w:rPr>
          <w:rFonts w:eastAsia="Calibri" w:cstheme="minorHAnsi"/>
          <w:szCs w:val="28"/>
        </w:rPr>
        <w:t>1</w:t>
      </w:r>
      <w:r w:rsidR="00BA0D85">
        <w:rPr>
          <w:rFonts w:eastAsia="Calibri" w:cstheme="minorHAnsi"/>
          <w:szCs w:val="28"/>
        </w:rPr>
        <w:t>59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BA0D85">
        <w:rPr>
          <w:rFonts w:eastAsia="Calibri" w:cstheme="minorHAnsi"/>
          <w:szCs w:val="28"/>
        </w:rPr>
        <w:t>KSA</w:t>
      </w:r>
      <w:r w:rsidR="00914133">
        <w:rPr>
          <w:rFonts w:eastAsia="Calibri" w:cstheme="minorHAnsi"/>
          <w:szCs w:val="28"/>
        </w:rPr>
        <w:t>N</w:t>
      </w:r>
    </w:p>
    <w:p w14:paraId="7AE3B33A" w14:textId="0C62DEF8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905C49">
        <w:rPr>
          <w:rFonts w:eastAsia="Times New Roman" w:cstheme="minorHAnsi"/>
          <w:szCs w:val="28"/>
        </w:rPr>
        <w:t xml:space="preserve">wszczęciu postępowania administracyjnego </w:t>
      </w:r>
      <w:proofErr w:type="spellStart"/>
      <w:r w:rsidR="00905C49">
        <w:rPr>
          <w:rFonts w:eastAsia="Times New Roman" w:cstheme="minorHAnsi"/>
          <w:szCs w:val="28"/>
        </w:rPr>
        <w:t>ws</w:t>
      </w:r>
      <w:proofErr w:type="spellEnd"/>
      <w:r w:rsidR="00905C49">
        <w:rPr>
          <w:rFonts w:eastAsia="Times New Roman" w:cstheme="minorHAnsi"/>
          <w:szCs w:val="28"/>
        </w:rPr>
        <w:t xml:space="preserve">. ustalenia warunków zabudowy oraz o </w:t>
      </w:r>
      <w:r w:rsidR="000A6696">
        <w:rPr>
          <w:rFonts w:eastAsia="Times New Roman" w:cstheme="minorHAnsi"/>
          <w:szCs w:val="28"/>
        </w:rPr>
        <w:t>przekazaniu do uzgodnień projektu decyzji o warunkach zabudowy</w:t>
      </w:r>
      <w:r w:rsidR="00D70190" w:rsidRPr="00D70190">
        <w:t xml:space="preserve"> </w:t>
      </w:r>
    </w:p>
    <w:p w14:paraId="421EA214" w14:textId="4DF1088C" w:rsidR="00905C49" w:rsidRDefault="00934230" w:rsidP="007C0133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>dział</w:t>
      </w:r>
      <w:r w:rsidR="00BA0D85">
        <w:rPr>
          <w:rFonts w:cstheme="minorHAnsi"/>
          <w:szCs w:val="28"/>
        </w:rPr>
        <w:t>ek</w:t>
      </w:r>
      <w:r w:rsidR="004B779B" w:rsidRPr="004B779B">
        <w:rPr>
          <w:rFonts w:cstheme="minorHAnsi"/>
          <w:szCs w:val="28"/>
        </w:rPr>
        <w:t xml:space="preserve"> o nr </w:t>
      </w:r>
      <w:proofErr w:type="spellStart"/>
      <w:r w:rsidR="004B779B" w:rsidRPr="004B779B">
        <w:rPr>
          <w:rFonts w:cstheme="minorHAnsi"/>
          <w:szCs w:val="28"/>
        </w:rPr>
        <w:t>ewid</w:t>
      </w:r>
      <w:proofErr w:type="spellEnd"/>
      <w:r w:rsidR="004B779B" w:rsidRPr="004B779B">
        <w:rPr>
          <w:rFonts w:cstheme="minorHAnsi"/>
          <w:szCs w:val="28"/>
        </w:rPr>
        <w:t xml:space="preserve">. </w:t>
      </w:r>
      <w:r w:rsidR="00BA0D85">
        <w:rPr>
          <w:rFonts w:cstheme="minorHAnsi"/>
          <w:szCs w:val="28"/>
        </w:rPr>
        <w:t>184 i 186</w:t>
      </w:r>
      <w:r w:rsidR="007C0133" w:rsidRPr="009C223D">
        <w:rPr>
          <w:rFonts w:cstheme="minorHAnsi"/>
          <w:szCs w:val="28"/>
        </w:rPr>
        <w:t xml:space="preserve">, obręb </w:t>
      </w:r>
      <w:r w:rsidR="00BA0D85">
        <w:rPr>
          <w:rFonts w:cstheme="minorHAnsi"/>
          <w:szCs w:val="28"/>
        </w:rPr>
        <w:t>Mechlin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</w:t>
      </w:r>
      <w:r w:rsidR="00FA43DB">
        <w:rPr>
          <w:rFonts w:cstheme="minorHAnsi"/>
          <w:szCs w:val="28"/>
        </w:rPr>
        <w:t xml:space="preserve">ogłoszeń w </w:t>
      </w:r>
      <w:r w:rsidR="00BA0D85">
        <w:rPr>
          <w:rFonts w:cstheme="minorHAnsi"/>
          <w:szCs w:val="28"/>
        </w:rPr>
        <w:t>Mechlinie</w:t>
      </w:r>
      <w:r>
        <w:rPr>
          <w:rFonts w:cstheme="minorHAnsi"/>
          <w:szCs w:val="28"/>
        </w:rPr>
        <w:t>, o</w:t>
      </w:r>
      <w:r w:rsidR="00905C49">
        <w:rPr>
          <w:rFonts w:cstheme="minorHAnsi"/>
          <w:szCs w:val="28"/>
        </w:rPr>
        <w:t>:</w:t>
      </w:r>
    </w:p>
    <w:p w14:paraId="7E67D91D" w14:textId="29D45748" w:rsidR="00905C49" w:rsidRDefault="00905C49" w:rsidP="00905C49">
      <w:pPr>
        <w:pStyle w:val="Akapitzlist"/>
        <w:numPr>
          <w:ilvl w:val="0"/>
          <w:numId w:val="11"/>
        </w:numPr>
        <w:ind w:left="0" w:firstLine="357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wszczęciu postępowania administracyjnego na wniosek osoby fizycznej z 26.06.2025 r., o ustalenie warunków zabudowy dla przedsięwzięcia: budowa budynku mieszkalnego jednorodzinnego wolnostojącego na terenie działki o nr </w:t>
      </w:r>
      <w:proofErr w:type="spellStart"/>
      <w:r>
        <w:rPr>
          <w:rFonts w:cstheme="minorHAnsi"/>
          <w:szCs w:val="28"/>
        </w:rPr>
        <w:t>ewid</w:t>
      </w:r>
      <w:proofErr w:type="spellEnd"/>
      <w:r>
        <w:rPr>
          <w:rFonts w:cstheme="minorHAnsi"/>
          <w:szCs w:val="28"/>
        </w:rPr>
        <w:t>. 200, obręb Mechlin (ul. Szkolna);</w:t>
      </w:r>
    </w:p>
    <w:p w14:paraId="29BE806E" w14:textId="3F6536A5" w:rsidR="005B00CC" w:rsidRPr="00905C49" w:rsidRDefault="004C2800" w:rsidP="00905C49">
      <w:pPr>
        <w:pStyle w:val="Akapitzlist"/>
        <w:numPr>
          <w:ilvl w:val="0"/>
          <w:numId w:val="11"/>
        </w:numPr>
        <w:ind w:left="0" w:firstLine="357"/>
        <w:rPr>
          <w:rFonts w:cstheme="minorHAnsi"/>
          <w:szCs w:val="28"/>
        </w:rPr>
      </w:pPr>
      <w:r w:rsidRPr="00905C49">
        <w:rPr>
          <w:szCs w:val="28"/>
        </w:rPr>
        <w:t>przekazaniu projektu decyzji o ustaleniu warunków zabudowy</w:t>
      </w:r>
      <w:r w:rsidR="000E18DC">
        <w:rPr>
          <w:szCs w:val="28"/>
        </w:rPr>
        <w:t xml:space="preserve">, </w:t>
      </w:r>
      <w:r w:rsidRPr="00905C49">
        <w:rPr>
          <w:szCs w:val="28"/>
        </w:rPr>
        <w:t>organom wymienionym w </w:t>
      </w:r>
      <w:r w:rsidRPr="00905C49">
        <w:rPr>
          <w:rFonts w:cs="Times New Roman"/>
          <w:szCs w:val="28"/>
        </w:rPr>
        <w:t>art. 53 ust. 4 pkt 2a</w:t>
      </w:r>
      <w:r w:rsidR="00FA43DB" w:rsidRPr="00905C49">
        <w:rPr>
          <w:rFonts w:cs="Times New Roman"/>
          <w:szCs w:val="28"/>
        </w:rPr>
        <w:t>,</w:t>
      </w:r>
      <w:r w:rsidRPr="00905C49">
        <w:rPr>
          <w:rFonts w:cs="Times New Roman"/>
          <w:szCs w:val="28"/>
        </w:rPr>
        <w:t xml:space="preserve"> </w:t>
      </w:r>
      <w:r w:rsidR="00BA0D85" w:rsidRPr="00905C49">
        <w:rPr>
          <w:rFonts w:cs="Times New Roman"/>
          <w:szCs w:val="28"/>
        </w:rPr>
        <w:t xml:space="preserve">pkt 5 lit. b i </w:t>
      </w:r>
      <w:r w:rsidR="002B5FCE" w:rsidRPr="00905C49">
        <w:rPr>
          <w:rFonts w:cs="Times New Roman"/>
          <w:szCs w:val="28"/>
        </w:rPr>
        <w:t xml:space="preserve">pkt </w:t>
      </w:r>
      <w:r w:rsidR="007C0133" w:rsidRPr="00905C49">
        <w:rPr>
          <w:rFonts w:cs="Times New Roman"/>
          <w:szCs w:val="28"/>
        </w:rPr>
        <w:t>6</w:t>
      </w:r>
      <w:r w:rsidR="002B5FCE" w:rsidRPr="00905C49">
        <w:rPr>
          <w:rFonts w:cs="Times New Roman"/>
          <w:szCs w:val="28"/>
        </w:rPr>
        <w:t xml:space="preserve"> </w:t>
      </w:r>
      <w:proofErr w:type="spellStart"/>
      <w:r w:rsidRPr="00905C49">
        <w:rPr>
          <w:szCs w:val="28"/>
        </w:rPr>
        <w:t>u.p.z.p</w:t>
      </w:r>
      <w:proofErr w:type="spellEnd"/>
      <w:r w:rsidRPr="00905C49">
        <w:rPr>
          <w:szCs w:val="28"/>
        </w:rPr>
        <w:t>., celem jego uzgodnienia</w:t>
      </w:r>
      <w:r w:rsidR="00BA0D85" w:rsidRPr="00905C49">
        <w:rPr>
          <w:szCs w:val="28"/>
        </w:rPr>
        <w:t xml:space="preserve"> z/ze</w:t>
      </w:r>
      <w:r w:rsidRPr="00905C49">
        <w:rPr>
          <w:rFonts w:cs="Times New Roman"/>
          <w:szCs w:val="28"/>
        </w:rPr>
        <w:t>:</w:t>
      </w:r>
      <w:r w:rsidR="00905C49">
        <w:rPr>
          <w:rFonts w:cs="Times New Roman"/>
          <w:szCs w:val="28"/>
        </w:rPr>
        <w:t xml:space="preserve"> </w:t>
      </w:r>
      <w:r w:rsidRPr="00905C49">
        <w:rPr>
          <w:rFonts w:eastAsia="MS Mincho" w:cs="Times New Roman"/>
          <w:szCs w:val="28"/>
        </w:rPr>
        <w:t>Państwowym Powiatowym Inspektorem Sanitarnym w Śremie</w:t>
      </w:r>
      <w:r w:rsidR="00905C49">
        <w:rPr>
          <w:rFonts w:eastAsia="MS Mincho" w:cs="Times New Roman"/>
          <w:szCs w:val="28"/>
        </w:rPr>
        <w:t xml:space="preserve">, </w:t>
      </w:r>
      <w:r w:rsidR="00BA0D85" w:rsidRPr="00905C49">
        <w:rPr>
          <w:rFonts w:eastAsia="MS Mincho" w:cs="Times New Roman"/>
          <w:szCs w:val="28"/>
        </w:rPr>
        <w:t>Marszałkiem Województwa Wielkopolskiego</w:t>
      </w:r>
      <w:r w:rsidR="00905C49">
        <w:rPr>
          <w:rFonts w:eastAsia="MS Mincho" w:cs="Times New Roman"/>
          <w:szCs w:val="28"/>
        </w:rPr>
        <w:t xml:space="preserve">, </w:t>
      </w:r>
      <w:r w:rsidR="002B5FCE" w:rsidRPr="00905C49">
        <w:rPr>
          <w:rFonts w:eastAsia="Times New Roman" w:cstheme="minorHAnsi"/>
          <w:lang w:eastAsia="pl-PL"/>
        </w:rPr>
        <w:t>Starostą Śremskim</w:t>
      </w:r>
      <w:r w:rsidR="00905C49">
        <w:rPr>
          <w:rFonts w:eastAsia="MS Mincho" w:cs="Times New Roman"/>
          <w:szCs w:val="28"/>
        </w:rPr>
        <w:t xml:space="preserve">, </w:t>
      </w:r>
      <w:r w:rsidR="002B5FCE" w:rsidRPr="00905C49">
        <w:rPr>
          <w:rFonts w:eastAsia="Times New Roman" w:cstheme="minorHAnsi"/>
          <w:lang w:eastAsia="pl-PL"/>
        </w:rPr>
        <w:t>Dyrektorem Zarządu Zlewni w Poznaniu Państwowego Gospodarstwa Wodnego Wody Polskie</w:t>
      </w:r>
      <w:r w:rsidR="00BA0D85" w:rsidRPr="00905C49">
        <w:rPr>
          <w:rFonts w:eastAsia="Times New Roman" w:cstheme="minorHAnsi"/>
          <w:lang w:eastAsia="pl-PL"/>
        </w:rPr>
        <w:t>.</w:t>
      </w:r>
    </w:p>
    <w:p w14:paraId="7BCC10BB" w14:textId="5C2531EB" w:rsidR="000A6696" w:rsidRPr="00B2252F" w:rsidRDefault="000A6696" w:rsidP="00A332D9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</w:t>
      </w:r>
      <w:r w:rsidR="00A332D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dnia 14 czerwca 1960 r. – Kodeks postępowania administracyjnego (Dz. U. z</w:t>
      </w:r>
      <w:r w:rsidR="00F71821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202</w:t>
      </w:r>
      <w:r w:rsidR="00A71EEE">
        <w:rPr>
          <w:rFonts w:cstheme="minorHAnsi"/>
          <w:szCs w:val="28"/>
        </w:rPr>
        <w:t>5</w:t>
      </w:r>
      <w:r>
        <w:rPr>
          <w:rFonts w:cstheme="minorHAnsi"/>
          <w:szCs w:val="28"/>
        </w:rPr>
        <w:t xml:space="preserve"> r. poz. </w:t>
      </w:r>
      <w:r w:rsidR="00A71EEE">
        <w:rPr>
          <w:rFonts w:cstheme="minorHAnsi"/>
          <w:szCs w:val="28"/>
        </w:rPr>
        <w:t>1691</w:t>
      </w:r>
      <w:r>
        <w:rPr>
          <w:rFonts w:cstheme="minorHAnsi"/>
          <w:szCs w:val="28"/>
        </w:rPr>
        <w:t>)</w:t>
      </w:r>
      <w:r w:rsidR="00CC692D">
        <w:rPr>
          <w:rFonts w:cstheme="minorHAnsi"/>
          <w:szCs w:val="28"/>
        </w:rPr>
        <w:t>, zwanej dalej k.p.a.</w:t>
      </w:r>
    </w:p>
    <w:p w14:paraId="3C0FCF12" w14:textId="77777777" w:rsidR="00934230" w:rsidRPr="001A1B1C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053AADA3" w14:textId="74964BDD" w:rsidR="00D70190" w:rsidRPr="00905C49" w:rsidRDefault="00934230" w:rsidP="00905C49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435E10A7" w14:textId="127B2B01" w:rsidR="004D6B2B" w:rsidRPr="005A07CF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 w:rsidR="00BA0D85">
        <w:rPr>
          <w:rFonts w:eastAsia="Times New Roman" w:cstheme="minorHAnsi"/>
          <w:szCs w:val="28"/>
          <w:lang w:eastAsia="pl-PL"/>
        </w:rPr>
        <w:t>08.09</w:t>
      </w:r>
      <w:r w:rsidR="00A71EEE">
        <w:rPr>
          <w:rFonts w:eastAsia="Times New Roman" w:cstheme="minorHAnsi"/>
          <w:szCs w:val="28"/>
          <w:lang w:eastAsia="pl-PL"/>
        </w:rPr>
        <w:t>.2026</w:t>
      </w:r>
      <w:r w:rsidR="00F04BF4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44E96222" w:rsidR="00934230" w:rsidRPr="00905C49" w:rsidRDefault="004D6B2B" w:rsidP="005B00CC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</w:t>
      </w:r>
      <w:r w:rsidR="00A71EEE">
        <w:rPr>
          <w:rFonts w:eastAsia="Calibri" w:cstheme="minorHAnsi"/>
          <w:szCs w:val="28"/>
        </w:rPr>
        <w:t>…….0</w:t>
      </w:r>
      <w:r w:rsidR="00BA0D85">
        <w:rPr>
          <w:rFonts w:eastAsia="Calibri" w:cstheme="minorHAnsi"/>
          <w:szCs w:val="28"/>
        </w:rPr>
        <w:t>9</w:t>
      </w:r>
      <w:r w:rsidR="00A71EEE">
        <w:rPr>
          <w:rFonts w:eastAsia="Calibri" w:cstheme="minorHAnsi"/>
          <w:szCs w:val="28"/>
        </w:rPr>
        <w:t>.2026</w:t>
      </w:r>
      <w:r w:rsidR="00E5714B">
        <w:rPr>
          <w:rFonts w:eastAsia="Calibri" w:cstheme="minorHAnsi"/>
          <w:szCs w:val="28"/>
        </w:rPr>
        <w:t xml:space="preserve"> r.</w:t>
      </w:r>
    </w:p>
    <w:p w14:paraId="5EB51678" w14:textId="5BA6838A" w:rsidR="000A6696" w:rsidRPr="001E448B" w:rsidRDefault="000A6696" w:rsidP="000A6696">
      <w:pPr>
        <w:jc w:val="center"/>
        <w:rPr>
          <w:szCs w:val="28"/>
        </w:rPr>
      </w:pPr>
      <w:r w:rsidRPr="001E448B">
        <w:rPr>
          <w:szCs w:val="28"/>
        </w:rPr>
        <w:lastRenderedPageBreak/>
        <w:t>Informacja</w:t>
      </w:r>
    </w:p>
    <w:p w14:paraId="642BE471" w14:textId="6F41776A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 xml:space="preserve">Zgodnie z art. 106 § 3 k.p.a. organ, do którego zwrócono się o zajęcie stanowiska, obowiązany jest przedstawić je niezwłocznie, jednak </w:t>
      </w:r>
      <w:proofErr w:type="spellStart"/>
      <w:r w:rsidRPr="001E448B">
        <w:rPr>
          <w:szCs w:val="28"/>
        </w:rPr>
        <w:t>niepóźniej</w:t>
      </w:r>
      <w:proofErr w:type="spellEnd"/>
      <w:r w:rsidRPr="001E448B">
        <w:rPr>
          <w:szCs w:val="28"/>
        </w:rPr>
        <w:t xml:space="preserve"> niż w terminie dwóch tygodni od dnia doręczenia mu żądania, chyba że przepis prawa przewiduje inny termin.</w:t>
      </w:r>
    </w:p>
    <w:p w14:paraId="02E79DA5" w14:textId="1C5FB03F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(albo opinię)</w:t>
      </w:r>
      <w:r w:rsidRPr="001E448B">
        <w:rPr>
          <w:szCs w:val="28"/>
        </w:rPr>
        <w:t xml:space="preserve"> uważa się za dokonane, zgodnie z</w:t>
      </w:r>
      <w:r w:rsidR="00BA0D85">
        <w:rPr>
          <w:szCs w:val="28"/>
        </w:rPr>
        <w:t> </w:t>
      </w:r>
      <w:r w:rsidRPr="001E448B">
        <w:rPr>
          <w:szCs w:val="28"/>
        </w:rPr>
        <w:t xml:space="preserve">art. 53 ust. 5 </w:t>
      </w:r>
      <w:proofErr w:type="spellStart"/>
      <w:r w:rsidRPr="001E448B">
        <w:rPr>
          <w:szCs w:val="28"/>
        </w:rPr>
        <w:t>u.p.z.p</w:t>
      </w:r>
      <w:proofErr w:type="spellEnd"/>
      <w:r w:rsidRPr="001E448B">
        <w:rPr>
          <w:szCs w:val="28"/>
        </w:rPr>
        <w:t>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0F437" w14:textId="77777777" w:rsidR="001C6CA0" w:rsidRDefault="001C6CA0" w:rsidP="00053E5A">
      <w:pPr>
        <w:spacing w:after="0"/>
      </w:pPr>
      <w:r>
        <w:separator/>
      </w:r>
    </w:p>
  </w:endnote>
  <w:endnote w:type="continuationSeparator" w:id="0">
    <w:p w14:paraId="58508499" w14:textId="77777777" w:rsidR="001C6CA0" w:rsidRDefault="001C6CA0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F74E9" w14:textId="77777777" w:rsidR="001C6CA0" w:rsidRDefault="001C6CA0" w:rsidP="00053E5A">
      <w:pPr>
        <w:spacing w:after="0"/>
      </w:pPr>
      <w:r>
        <w:separator/>
      </w:r>
    </w:p>
  </w:footnote>
  <w:footnote w:type="continuationSeparator" w:id="0">
    <w:p w14:paraId="5D8DF724" w14:textId="77777777" w:rsidR="001C6CA0" w:rsidRDefault="001C6CA0" w:rsidP="00053E5A">
      <w:pPr>
        <w:spacing w:after="0"/>
      </w:pPr>
      <w:r>
        <w:continuationSeparator/>
      </w:r>
    </w:p>
  </w:footnote>
  <w:footnote w:id="1">
    <w:p w14:paraId="57AC4DEF" w14:textId="3A018633" w:rsidR="00934230" w:rsidRPr="00A71EEE" w:rsidRDefault="00934230" w:rsidP="00934230">
      <w:pPr>
        <w:pStyle w:val="Tekstprzypisudolnego"/>
        <w:rPr>
          <w:sz w:val="28"/>
          <w:szCs w:val="28"/>
        </w:rPr>
      </w:pPr>
      <w:r w:rsidRPr="00A71EEE">
        <w:rPr>
          <w:rStyle w:val="Odwoanieprzypisudolnego"/>
          <w:sz w:val="28"/>
          <w:szCs w:val="28"/>
        </w:rPr>
        <w:footnoteRef/>
      </w:r>
      <w:r w:rsidRPr="00A71EEE">
        <w:rPr>
          <w:sz w:val="28"/>
          <w:szCs w:val="28"/>
        </w:rPr>
        <w:t xml:space="preserve"> </w:t>
      </w:r>
      <w:r w:rsidRPr="00A71EEE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</w:t>
      </w:r>
      <w:r w:rsidR="00D70190" w:rsidRPr="00A71EEE">
        <w:rPr>
          <w:sz w:val="28"/>
          <w:szCs w:val="28"/>
        </w:rPr>
        <w:t>Dz. U. z </w:t>
      </w:r>
      <w:r w:rsidR="00A71EEE" w:rsidRPr="00A71EEE">
        <w:rPr>
          <w:rFonts w:cstheme="minorHAnsi"/>
          <w:sz w:val="28"/>
          <w:szCs w:val="28"/>
        </w:rPr>
        <w:t>2026 r. poz. 538</w:t>
      </w:r>
      <w:r w:rsidR="005B00CC">
        <w:rPr>
          <w:rFonts w:cstheme="minorHAnsi"/>
          <w:sz w:val="28"/>
          <w:szCs w:val="28"/>
        </w:rPr>
        <w:t>,</w:t>
      </w:r>
      <w:r w:rsidR="00A71EEE" w:rsidRPr="00A71EEE">
        <w:rPr>
          <w:rFonts w:cstheme="minorHAnsi"/>
          <w:sz w:val="28"/>
          <w:szCs w:val="28"/>
        </w:rPr>
        <w:t> 781</w:t>
      </w:r>
      <w:r w:rsidR="005B00CC">
        <w:rPr>
          <w:rFonts w:cstheme="minorHAnsi"/>
          <w:sz w:val="28"/>
          <w:szCs w:val="28"/>
        </w:rPr>
        <w:t xml:space="preserve"> i 912</w:t>
      </w:r>
      <w:r w:rsidRPr="00A71EEE">
        <w:rPr>
          <w:rFonts w:cstheme="minorHAnsi"/>
          <w:sz w:val="28"/>
          <w:szCs w:val="28"/>
        </w:rPr>
        <w:t>)</w:t>
      </w:r>
      <w:r w:rsidR="00D70190" w:rsidRPr="00A71EEE">
        <w:rPr>
          <w:rFonts w:cstheme="minorHAnsi"/>
          <w:sz w:val="28"/>
          <w:szCs w:val="28"/>
        </w:rPr>
        <w:t xml:space="preserve">, zwanej dalej </w:t>
      </w:r>
      <w:proofErr w:type="spellStart"/>
      <w:r w:rsidR="00D70190" w:rsidRPr="00A71EEE">
        <w:rPr>
          <w:rFonts w:cstheme="minorHAnsi"/>
          <w:sz w:val="28"/>
          <w:szCs w:val="28"/>
        </w:rPr>
        <w:t>u.p.z.p</w:t>
      </w:r>
      <w:proofErr w:type="spellEnd"/>
      <w:r w:rsidR="00D70190" w:rsidRPr="00A71EEE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51AA5"/>
    <w:multiLevelType w:val="hybridMultilevel"/>
    <w:tmpl w:val="0D9205C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11387"/>
    <w:multiLevelType w:val="hybridMultilevel"/>
    <w:tmpl w:val="EFDC527E"/>
    <w:lvl w:ilvl="0" w:tplc="A5565D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C0DCE"/>
    <w:multiLevelType w:val="hybridMultilevel"/>
    <w:tmpl w:val="E1726054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0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8"/>
  </w:num>
  <w:num w:numId="5" w16cid:durableId="422339757">
    <w:abstractNumId w:val="2"/>
  </w:num>
  <w:num w:numId="6" w16cid:durableId="1327434785">
    <w:abstractNumId w:val="5"/>
  </w:num>
  <w:num w:numId="7" w16cid:durableId="1360469420">
    <w:abstractNumId w:val="3"/>
  </w:num>
  <w:num w:numId="8" w16cid:durableId="678577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14363294">
    <w:abstractNumId w:val="6"/>
  </w:num>
  <w:num w:numId="10" w16cid:durableId="1309555221">
    <w:abstractNumId w:val="9"/>
  </w:num>
  <w:num w:numId="11" w16cid:durableId="19759899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AB2"/>
    <w:rsid w:val="00053E5A"/>
    <w:rsid w:val="000609CE"/>
    <w:rsid w:val="00062BFD"/>
    <w:rsid w:val="00070C59"/>
    <w:rsid w:val="00096CEA"/>
    <w:rsid w:val="000A055D"/>
    <w:rsid w:val="000A6696"/>
    <w:rsid w:val="000B3982"/>
    <w:rsid w:val="000D6CEE"/>
    <w:rsid w:val="000E18DC"/>
    <w:rsid w:val="000E5FC6"/>
    <w:rsid w:val="00100CE4"/>
    <w:rsid w:val="00114047"/>
    <w:rsid w:val="00117823"/>
    <w:rsid w:val="00133068"/>
    <w:rsid w:val="00153DCC"/>
    <w:rsid w:val="00181A6F"/>
    <w:rsid w:val="001A1B1C"/>
    <w:rsid w:val="001B7431"/>
    <w:rsid w:val="001B7825"/>
    <w:rsid w:val="001C396E"/>
    <w:rsid w:val="001C3FE8"/>
    <w:rsid w:val="001C6CA0"/>
    <w:rsid w:val="0021322D"/>
    <w:rsid w:val="00250690"/>
    <w:rsid w:val="00267B6E"/>
    <w:rsid w:val="002B37EF"/>
    <w:rsid w:val="002B3949"/>
    <w:rsid w:val="002B5FCE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93F7D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B1476"/>
    <w:rsid w:val="004B779B"/>
    <w:rsid w:val="004C267D"/>
    <w:rsid w:val="004C2800"/>
    <w:rsid w:val="004C4221"/>
    <w:rsid w:val="004D36DD"/>
    <w:rsid w:val="004D6B2B"/>
    <w:rsid w:val="004F5C3C"/>
    <w:rsid w:val="005144C8"/>
    <w:rsid w:val="0051708A"/>
    <w:rsid w:val="00525346"/>
    <w:rsid w:val="00534F27"/>
    <w:rsid w:val="00540050"/>
    <w:rsid w:val="00546138"/>
    <w:rsid w:val="00556F62"/>
    <w:rsid w:val="00567910"/>
    <w:rsid w:val="005811F1"/>
    <w:rsid w:val="0058146E"/>
    <w:rsid w:val="005B00CC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74472"/>
    <w:rsid w:val="006A2EB4"/>
    <w:rsid w:val="006A6F3E"/>
    <w:rsid w:val="006E23B5"/>
    <w:rsid w:val="00703376"/>
    <w:rsid w:val="007159FB"/>
    <w:rsid w:val="00726373"/>
    <w:rsid w:val="007362FC"/>
    <w:rsid w:val="00744BF4"/>
    <w:rsid w:val="00744DF3"/>
    <w:rsid w:val="007563BF"/>
    <w:rsid w:val="0077369E"/>
    <w:rsid w:val="007A09CF"/>
    <w:rsid w:val="007A7308"/>
    <w:rsid w:val="007A7766"/>
    <w:rsid w:val="007B17EB"/>
    <w:rsid w:val="007C0133"/>
    <w:rsid w:val="007C0AB6"/>
    <w:rsid w:val="007C128A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7179C"/>
    <w:rsid w:val="00876211"/>
    <w:rsid w:val="00886E45"/>
    <w:rsid w:val="008B0BDB"/>
    <w:rsid w:val="008D0DA9"/>
    <w:rsid w:val="008F0E0D"/>
    <w:rsid w:val="00902027"/>
    <w:rsid w:val="00905C49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506A"/>
    <w:rsid w:val="009C2FDF"/>
    <w:rsid w:val="00A24647"/>
    <w:rsid w:val="00A332D9"/>
    <w:rsid w:val="00A5187D"/>
    <w:rsid w:val="00A71EEE"/>
    <w:rsid w:val="00A76170"/>
    <w:rsid w:val="00A76857"/>
    <w:rsid w:val="00A77B0B"/>
    <w:rsid w:val="00A84928"/>
    <w:rsid w:val="00A866E6"/>
    <w:rsid w:val="00A977BD"/>
    <w:rsid w:val="00AC161D"/>
    <w:rsid w:val="00AC48B5"/>
    <w:rsid w:val="00AE104B"/>
    <w:rsid w:val="00AF189D"/>
    <w:rsid w:val="00AF62FB"/>
    <w:rsid w:val="00AF6761"/>
    <w:rsid w:val="00B00440"/>
    <w:rsid w:val="00B15B2E"/>
    <w:rsid w:val="00B16EAA"/>
    <w:rsid w:val="00B2252F"/>
    <w:rsid w:val="00B713C5"/>
    <w:rsid w:val="00B81160"/>
    <w:rsid w:val="00B82124"/>
    <w:rsid w:val="00B91287"/>
    <w:rsid w:val="00B95B1E"/>
    <w:rsid w:val="00BA0D85"/>
    <w:rsid w:val="00BA2D41"/>
    <w:rsid w:val="00BB7498"/>
    <w:rsid w:val="00BD2D28"/>
    <w:rsid w:val="00BD3150"/>
    <w:rsid w:val="00C0542A"/>
    <w:rsid w:val="00C17872"/>
    <w:rsid w:val="00C20EFF"/>
    <w:rsid w:val="00C245E0"/>
    <w:rsid w:val="00C77B4C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57694"/>
    <w:rsid w:val="00D70190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835F1"/>
    <w:rsid w:val="00E96AAF"/>
    <w:rsid w:val="00EA2C60"/>
    <w:rsid w:val="00EC6D4F"/>
    <w:rsid w:val="00ED4662"/>
    <w:rsid w:val="00ED48F7"/>
    <w:rsid w:val="00EE1943"/>
    <w:rsid w:val="00F021E2"/>
    <w:rsid w:val="00F04BF4"/>
    <w:rsid w:val="00F23DF7"/>
    <w:rsid w:val="00F567E0"/>
    <w:rsid w:val="00F652E9"/>
    <w:rsid w:val="00F71821"/>
    <w:rsid w:val="00F73F5D"/>
    <w:rsid w:val="00F824E4"/>
    <w:rsid w:val="00FA1A51"/>
    <w:rsid w:val="00FA43DB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2026-09-08T07:31:00Z</dcterms:created>
  <dcterms:modified xsi:type="dcterms:W3CDTF">2026-09-08T07:31:00Z</dcterms:modified>
</cp:coreProperties>
</file>