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E" w:rsidRDefault="00DB580F" w:rsidP="008117CC">
      <w:pPr>
        <w:jc w:val="both"/>
        <w:rPr>
          <w:b/>
        </w:rPr>
      </w:pPr>
      <w:r>
        <w:tab/>
      </w:r>
      <w:r w:rsidR="00932BE5">
        <w:tab/>
      </w:r>
      <w:r w:rsidR="00932BE5">
        <w:tab/>
      </w:r>
      <w:r>
        <w:tab/>
      </w:r>
      <w:r>
        <w:tab/>
      </w:r>
      <w:r w:rsidR="00932BE5">
        <w:t>-wzór-</w:t>
      </w:r>
      <w:r w:rsidR="00E95A79">
        <w:tab/>
      </w:r>
      <w:r w:rsidR="00E95A79">
        <w:tab/>
        <w:t xml:space="preserve">              Załącznik Nr 3</w:t>
      </w:r>
      <w:r>
        <w:tab/>
      </w:r>
    </w:p>
    <w:p w:rsidR="001520BE" w:rsidRDefault="001520BE" w:rsidP="001520BE">
      <w:pPr>
        <w:jc w:val="center"/>
        <w:rPr>
          <w:i/>
        </w:rPr>
      </w:pPr>
      <w:r>
        <w:rPr>
          <w:b/>
        </w:rPr>
        <w:t>UMOWA NR ..........................</w:t>
      </w:r>
    </w:p>
    <w:p w:rsidR="001520BE" w:rsidRDefault="008117CC" w:rsidP="001520BE">
      <w:pPr>
        <w:jc w:val="both"/>
      </w:pPr>
      <w:r>
        <w:t>zawarta w dniu ...</w:t>
      </w:r>
      <w:r w:rsidR="00690F9F">
        <w:t>...</w:t>
      </w:r>
      <w:r w:rsidR="00A15C8B">
        <w:t>...............</w:t>
      </w:r>
      <w:r w:rsidR="00932BE5">
        <w:t xml:space="preserve"> 2009</w:t>
      </w:r>
      <w:r w:rsidR="001520BE">
        <w:t xml:space="preserve"> r. w Śremie pomiędzy:</w:t>
      </w:r>
    </w:p>
    <w:p w:rsidR="00272849" w:rsidRDefault="00272849" w:rsidP="001520BE">
      <w:pPr>
        <w:jc w:val="both"/>
      </w:pPr>
      <w:r>
        <w:t>Gminą Śrem</w:t>
      </w:r>
      <w:r w:rsidR="001520BE">
        <w:t xml:space="preserve"> z siedzibą w Śremie, Pl. 20 Października 1 </w:t>
      </w:r>
    </w:p>
    <w:p w:rsidR="001520BE" w:rsidRDefault="00272849" w:rsidP="001520BE">
      <w:pPr>
        <w:jc w:val="both"/>
      </w:pPr>
      <w:r>
        <w:t>NIP - 785-16-61-</w:t>
      </w:r>
      <w:r w:rsidR="00A15C8B">
        <w:t>4</w:t>
      </w:r>
      <w:r>
        <w:t>61</w:t>
      </w:r>
      <w:r w:rsidR="00921252">
        <w:t xml:space="preserve"> </w:t>
      </w:r>
      <w:r w:rsidR="001520BE">
        <w:t>reprezentowan</w:t>
      </w:r>
      <w:r>
        <w:t>ą</w:t>
      </w:r>
      <w:r w:rsidR="001520BE">
        <w:t xml:space="preserve"> przez:</w:t>
      </w:r>
    </w:p>
    <w:p w:rsidR="001520BE" w:rsidRDefault="001520BE" w:rsidP="001520BE">
      <w:pPr>
        <w:jc w:val="both"/>
        <w:rPr>
          <w:b/>
        </w:rPr>
      </w:pPr>
      <w:r>
        <w:rPr>
          <w:b/>
        </w:rPr>
        <w:t xml:space="preserve">- </w:t>
      </w:r>
      <w:r w:rsidRPr="00B71967">
        <w:rPr>
          <w:b/>
        </w:rPr>
        <w:t>mgr Adama Lewandowskiego – Burmistrza Śremu</w:t>
      </w:r>
    </w:p>
    <w:p w:rsidR="001520BE" w:rsidRPr="00B71967" w:rsidRDefault="001520BE" w:rsidP="001520BE">
      <w:pPr>
        <w:jc w:val="both"/>
        <w:rPr>
          <w:b/>
        </w:rPr>
      </w:pPr>
      <w:r w:rsidRPr="00B71967">
        <w:t>zwanym dalej</w:t>
      </w:r>
      <w:r>
        <w:rPr>
          <w:b/>
        </w:rPr>
        <w:t xml:space="preserve"> "</w:t>
      </w:r>
      <w:r w:rsidR="00E91D5E">
        <w:rPr>
          <w:b/>
        </w:rPr>
        <w:t>Zamawiającym</w:t>
      </w:r>
      <w:r>
        <w:rPr>
          <w:b/>
        </w:rPr>
        <w:t>"</w:t>
      </w:r>
    </w:p>
    <w:p w:rsidR="001520BE" w:rsidRDefault="001520BE" w:rsidP="001520BE">
      <w:pPr>
        <w:jc w:val="both"/>
        <w:rPr>
          <w:b/>
        </w:rPr>
      </w:pPr>
      <w:r w:rsidRPr="00B71967">
        <w:t xml:space="preserve">a </w:t>
      </w:r>
      <w:r w:rsidR="00932BE5">
        <w:t>............................................................................</w:t>
      </w:r>
      <w:r w:rsidR="008117CC">
        <w:rPr>
          <w:b/>
        </w:rPr>
        <w:t xml:space="preserve">  </w:t>
      </w:r>
    </w:p>
    <w:p w:rsidR="008117CC" w:rsidRPr="00932BE5" w:rsidRDefault="00932BE5" w:rsidP="001520BE">
      <w:pPr>
        <w:jc w:val="both"/>
      </w:pPr>
      <w:r w:rsidRPr="00932BE5">
        <w:t>..............................................................................</w:t>
      </w:r>
    </w:p>
    <w:p w:rsidR="001520BE" w:rsidRDefault="001520BE" w:rsidP="001520BE">
      <w:pPr>
        <w:jc w:val="both"/>
      </w:pPr>
      <w:r>
        <w:t>reprezentowanym przez</w:t>
      </w:r>
    </w:p>
    <w:p w:rsidR="001520BE" w:rsidRPr="008117CC" w:rsidRDefault="00932BE5" w:rsidP="001520BE">
      <w:pPr>
        <w:jc w:val="both"/>
        <w:rPr>
          <w:b/>
        </w:rPr>
      </w:pPr>
      <w:r>
        <w:t>- ...........................................................................</w:t>
      </w:r>
    </w:p>
    <w:p w:rsidR="001520BE" w:rsidRDefault="001520BE" w:rsidP="001520BE">
      <w:pPr>
        <w:jc w:val="both"/>
      </w:pPr>
      <w:r w:rsidRPr="00B71967">
        <w:t>zwanym dalej</w:t>
      </w:r>
      <w:r>
        <w:rPr>
          <w:b/>
        </w:rPr>
        <w:t xml:space="preserve"> "</w:t>
      </w:r>
      <w:r w:rsidR="00E91D5E">
        <w:rPr>
          <w:b/>
        </w:rPr>
        <w:t>Wykonawcą</w:t>
      </w:r>
      <w:r>
        <w:rPr>
          <w:b/>
        </w:rPr>
        <w:t>"</w:t>
      </w:r>
    </w:p>
    <w:p w:rsidR="001520BE" w:rsidRDefault="001520BE" w:rsidP="001520BE">
      <w:pPr>
        <w:jc w:val="both"/>
      </w:pPr>
    </w:p>
    <w:p w:rsidR="001520BE" w:rsidRDefault="001520BE" w:rsidP="001520BE">
      <w:pPr>
        <w:jc w:val="both"/>
      </w:pPr>
      <w:r>
        <w:t>została zawarta umowa następującej treści:</w:t>
      </w:r>
    </w:p>
    <w:p w:rsidR="001520BE" w:rsidRDefault="001520BE" w:rsidP="001520BE">
      <w:pPr>
        <w:jc w:val="both"/>
      </w:pPr>
    </w:p>
    <w:p w:rsidR="0047165B" w:rsidRDefault="001520BE" w:rsidP="0047165B">
      <w:pPr>
        <w:jc w:val="both"/>
      </w:pPr>
      <w:r>
        <w:tab/>
        <w:t>§ 1.</w:t>
      </w:r>
      <w:r w:rsidR="0047165B">
        <w:t xml:space="preserve">1. </w:t>
      </w:r>
      <w:r>
        <w:t xml:space="preserve"> </w:t>
      </w:r>
      <w:r w:rsidR="0047165B">
        <w:t>Przedmiotem zamówienia jest sprzątanie i utrzymanie czystości w budynku Urzędu Miejskiego w Śremie, Pl. 20 Października 1   63-100 Śrem.</w:t>
      </w:r>
    </w:p>
    <w:p w:rsidR="0047165B" w:rsidRDefault="0047165B" w:rsidP="0047165B">
      <w:pPr>
        <w:ind w:left="280" w:hanging="280"/>
        <w:jc w:val="both"/>
      </w:pPr>
      <w:r>
        <w:t xml:space="preserve">2. </w:t>
      </w:r>
      <w:r>
        <w:t xml:space="preserve">Przedmiot zamówienia obejmuje: </w:t>
      </w:r>
    </w:p>
    <w:p w:rsidR="0047165B" w:rsidRDefault="0047165B" w:rsidP="0047165B">
      <w:pPr>
        <w:ind w:left="426" w:hanging="426"/>
        <w:jc w:val="both"/>
      </w:pPr>
      <w:r>
        <w:t xml:space="preserve">1) sprzątanie pomieszczeń biurowych, </w:t>
      </w:r>
      <w:proofErr w:type="spellStart"/>
      <w:r>
        <w:t>sal</w:t>
      </w:r>
      <w:proofErr w:type="spellEnd"/>
      <w:r>
        <w:t xml:space="preserve"> konferencyjnych, pomieszczeń sanitarnych i podręcznych, korytarzy, holi, mycie okien, </w:t>
      </w:r>
    </w:p>
    <w:p w:rsidR="0047165B" w:rsidRDefault="0047165B" w:rsidP="0047165B">
      <w:pPr>
        <w:ind w:left="426" w:hanging="426"/>
        <w:jc w:val="both"/>
      </w:pPr>
      <w:r>
        <w:t xml:space="preserve">2)  sprzątanie i utrzymywanie czystości w czasie remontów, po awariach, po  imprezach okolicznościowych, </w:t>
      </w:r>
    </w:p>
    <w:p w:rsidR="0047165B" w:rsidRDefault="0047165B" w:rsidP="0047165B">
      <w:pPr>
        <w:ind w:left="426" w:hanging="426"/>
        <w:jc w:val="both"/>
      </w:pPr>
      <w:r>
        <w:t>3) bieżące wyposażanie sanitariatów w niezbędne środki czystości i środki higieniczne (papier toaletowy, ręczniki papierowe, worki na śmieci, mydło w płynie, płyn do mycia naczyń, kostki WC),</w:t>
      </w:r>
    </w:p>
    <w:p w:rsidR="0047165B" w:rsidRDefault="0047165B" w:rsidP="0047165B">
      <w:pPr>
        <w:ind w:left="426" w:hanging="426"/>
        <w:jc w:val="both"/>
      </w:pPr>
      <w:r>
        <w:t>4) zamykanie budynku Urzędu wraz z kodowaniem alarmu antywłamaniowego.</w:t>
      </w:r>
    </w:p>
    <w:p w:rsidR="0047165B" w:rsidRDefault="0047165B" w:rsidP="0047165B">
      <w:pPr>
        <w:ind w:left="312" w:hanging="312"/>
        <w:jc w:val="both"/>
      </w:pPr>
      <w:r>
        <w:tab/>
      </w:r>
    </w:p>
    <w:p w:rsidR="0047165B" w:rsidRDefault="0047165B" w:rsidP="0047165B">
      <w:pPr>
        <w:ind w:left="312" w:hanging="312"/>
        <w:jc w:val="both"/>
      </w:pPr>
      <w:r>
        <w:t>3</w:t>
      </w:r>
      <w:r>
        <w:t>. Ogólna powierzchnia do sprzątania w budynku wynosi 1287,89 m</w:t>
      </w:r>
      <w:r>
        <w:rPr>
          <w:vertAlign w:val="superscript"/>
        </w:rPr>
        <w:t>2</w:t>
      </w:r>
      <w:r>
        <w:t>, na którą składają się:</w:t>
      </w:r>
    </w:p>
    <w:p w:rsidR="0047165B" w:rsidRPr="00010C40" w:rsidRDefault="0047165B" w:rsidP="0047165B">
      <w:pPr>
        <w:ind w:left="312" w:hanging="312"/>
        <w:jc w:val="both"/>
        <w:rPr>
          <w:u w:val="single"/>
        </w:rPr>
      </w:pPr>
      <w:r>
        <w:tab/>
      </w:r>
      <w:r>
        <w:t>3</w:t>
      </w:r>
      <w:r>
        <w:t>.1 hole i korytarze</w:t>
      </w:r>
      <w:r>
        <w:tab/>
        <w:t xml:space="preserve">- </w:t>
      </w:r>
      <w:r w:rsidRPr="00863E81">
        <w:rPr>
          <w:u w:val="single"/>
        </w:rPr>
        <w:t>2</w:t>
      </w:r>
      <w:r>
        <w:rPr>
          <w:u w:val="single"/>
        </w:rPr>
        <w:t>11,36</w:t>
      </w:r>
      <w:r w:rsidRPr="00010C40">
        <w:rPr>
          <w:u w:val="single"/>
        </w:rPr>
        <w:t xml:space="preserve"> m</w:t>
      </w:r>
      <w:r w:rsidRPr="00010C40">
        <w:rPr>
          <w:u w:val="single"/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Parter</w:t>
      </w:r>
      <w:r>
        <w:tab/>
      </w:r>
      <w:r>
        <w:tab/>
        <w:t>-   61,11 m</w:t>
      </w:r>
      <w:r w:rsidRPr="00010C4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I piętro</w:t>
      </w:r>
      <w:r>
        <w:tab/>
        <w:t>-   45,55 m</w:t>
      </w:r>
      <w:r w:rsidRPr="00010C4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  <w:rPr>
          <w:vertAlign w:val="superscript"/>
        </w:rPr>
      </w:pPr>
      <w:r>
        <w:tab/>
      </w:r>
      <w:r>
        <w:tab/>
      </w:r>
      <w:r>
        <w:tab/>
        <w:t>II piętro</w:t>
      </w:r>
      <w:r>
        <w:tab/>
        <w:t>-   37,70 m</w:t>
      </w:r>
      <w:r w:rsidRPr="00010C40">
        <w:rPr>
          <w:vertAlign w:val="superscript"/>
        </w:rPr>
        <w:t>2</w:t>
      </w:r>
    </w:p>
    <w:p w:rsidR="0047165B" w:rsidRPr="00076724" w:rsidRDefault="0047165B" w:rsidP="0047165B">
      <w:pPr>
        <w:ind w:left="312" w:hanging="312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III piętro</w:t>
      </w:r>
      <w:r>
        <w:tab/>
        <w:t>-   67,00 m</w:t>
      </w:r>
      <w:r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  <w:rPr>
          <w:vertAlign w:val="superscript"/>
        </w:rPr>
      </w:pPr>
      <w:r>
        <w:rPr>
          <w:vertAlign w:val="superscript"/>
        </w:rPr>
        <w:tab/>
      </w:r>
    </w:p>
    <w:p w:rsidR="0047165B" w:rsidRDefault="0047165B" w:rsidP="0047165B">
      <w:pPr>
        <w:ind w:left="312"/>
        <w:jc w:val="both"/>
      </w:pPr>
      <w:r>
        <w:t>3</w:t>
      </w:r>
      <w:r>
        <w:t>.2 klatka schodowa</w:t>
      </w:r>
      <w:r>
        <w:tab/>
        <w:t xml:space="preserve">- </w:t>
      </w:r>
      <w:r w:rsidRPr="00010C40">
        <w:rPr>
          <w:u w:val="single"/>
        </w:rPr>
        <w:t xml:space="preserve"> </w:t>
      </w:r>
      <w:r>
        <w:rPr>
          <w:u w:val="single"/>
        </w:rPr>
        <w:t>69,61</w:t>
      </w:r>
      <w:r w:rsidRPr="00010C40">
        <w:rPr>
          <w:u w:val="single"/>
        </w:rPr>
        <w:t>m</w:t>
      </w:r>
      <w:r w:rsidRPr="00010C40">
        <w:rPr>
          <w:u w:val="single"/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Parter</w:t>
      </w:r>
      <w:r>
        <w:tab/>
      </w:r>
      <w:r>
        <w:tab/>
        <w:t>- 11,25 m</w:t>
      </w:r>
      <w:r w:rsidRPr="00010C4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I piętro</w:t>
      </w:r>
      <w:r>
        <w:tab/>
        <w:t>- 11,87 m</w:t>
      </w:r>
      <w:r w:rsidRPr="00010C4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II piętro</w:t>
      </w:r>
      <w:r>
        <w:tab/>
        <w:t>- 18,95 m</w:t>
      </w:r>
      <w:r w:rsidRPr="00010C4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  <w:rPr>
          <w:vertAlign w:val="superscript"/>
        </w:rPr>
      </w:pPr>
      <w:r>
        <w:tab/>
      </w:r>
      <w:r>
        <w:tab/>
      </w:r>
      <w:r>
        <w:tab/>
        <w:t>III piętro</w:t>
      </w:r>
      <w:r>
        <w:tab/>
        <w:t>- 27,54 m</w:t>
      </w:r>
      <w:r w:rsidRPr="00010C4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  <w:rPr>
          <w:vertAlign w:val="superscript"/>
        </w:rPr>
      </w:pPr>
      <w:r>
        <w:rPr>
          <w:vertAlign w:val="superscript"/>
        </w:rPr>
        <w:lastRenderedPageBreak/>
        <w:tab/>
      </w:r>
    </w:p>
    <w:p w:rsidR="0047165B" w:rsidRDefault="0047165B" w:rsidP="0047165B">
      <w:pPr>
        <w:ind w:left="312" w:hanging="312"/>
        <w:jc w:val="both"/>
      </w:pPr>
      <w:r>
        <w:rPr>
          <w:vertAlign w:val="superscript"/>
        </w:rPr>
        <w:tab/>
      </w:r>
      <w:r>
        <w:t>1.3 pokoje biurowe</w:t>
      </w:r>
      <w:r>
        <w:tab/>
        <w:t xml:space="preserve">- </w:t>
      </w:r>
      <w:r w:rsidRPr="006200CB">
        <w:rPr>
          <w:u w:val="single"/>
        </w:rPr>
        <w:t>770,39</w:t>
      </w:r>
      <w:r w:rsidRPr="00994E20">
        <w:rPr>
          <w:u w:val="single"/>
        </w:rPr>
        <w:t xml:space="preserve"> m</w:t>
      </w:r>
      <w:r w:rsidRPr="00994E20">
        <w:rPr>
          <w:u w:val="single"/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Parter</w:t>
      </w:r>
      <w:r>
        <w:tab/>
      </w:r>
      <w:r>
        <w:tab/>
        <w:t>- 245,70 m</w:t>
      </w:r>
      <w:r w:rsidRPr="00994E2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I piętro</w:t>
      </w:r>
      <w:r>
        <w:tab/>
        <w:t>- 199,85 m</w:t>
      </w:r>
      <w:r w:rsidRPr="00994E2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II piętro</w:t>
      </w:r>
      <w:r>
        <w:tab/>
        <w:t>- 126,80 m</w:t>
      </w:r>
      <w:r w:rsidRPr="00994E2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III piętro</w:t>
      </w:r>
      <w:r>
        <w:tab/>
        <w:t>- 198,04 m</w:t>
      </w:r>
      <w:r w:rsidRPr="00994E2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</w:p>
    <w:p w:rsidR="0047165B" w:rsidRDefault="0047165B" w:rsidP="0047165B">
      <w:pPr>
        <w:ind w:left="312" w:hanging="312"/>
        <w:jc w:val="both"/>
      </w:pPr>
      <w:r>
        <w:tab/>
        <w:t xml:space="preserve">  </w:t>
      </w:r>
      <w:r>
        <w:t>3</w:t>
      </w:r>
      <w:r>
        <w:t>.4 sale narad</w:t>
      </w:r>
      <w:r>
        <w:tab/>
      </w:r>
      <w:r>
        <w:tab/>
        <w:t xml:space="preserve">- </w:t>
      </w:r>
      <w:r w:rsidRPr="00994E20">
        <w:rPr>
          <w:u w:val="single"/>
        </w:rPr>
        <w:t>131,34 m</w:t>
      </w:r>
      <w:r w:rsidRPr="00994E20">
        <w:rPr>
          <w:u w:val="single"/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I piętro</w:t>
      </w:r>
      <w:r>
        <w:tab/>
        <w:t>-   44,76 m</w:t>
      </w:r>
      <w:r w:rsidRPr="00994E2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II piętro</w:t>
      </w:r>
      <w:r>
        <w:tab/>
        <w:t>-   86,58 m</w:t>
      </w:r>
      <w:r w:rsidRPr="00994E2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</w:p>
    <w:p w:rsidR="0047165B" w:rsidRDefault="0047165B" w:rsidP="0047165B">
      <w:pPr>
        <w:ind w:left="312" w:hanging="312"/>
        <w:jc w:val="both"/>
      </w:pPr>
      <w:r>
        <w:tab/>
        <w:t>3</w:t>
      </w:r>
      <w:r>
        <w:t>.5 sanitariaty</w:t>
      </w:r>
      <w:r>
        <w:tab/>
      </w:r>
      <w:r>
        <w:tab/>
      </w:r>
      <w:r w:rsidRPr="00994E20">
        <w:rPr>
          <w:u w:val="single"/>
        </w:rPr>
        <w:t xml:space="preserve">- </w:t>
      </w:r>
      <w:r>
        <w:rPr>
          <w:u w:val="single"/>
        </w:rPr>
        <w:t>27,72</w:t>
      </w:r>
      <w:r w:rsidRPr="00994E20">
        <w:rPr>
          <w:u w:val="single"/>
        </w:rPr>
        <w:t xml:space="preserve"> m</w:t>
      </w:r>
      <w:r w:rsidRPr="00994E20">
        <w:rPr>
          <w:u w:val="single"/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Parter</w:t>
      </w:r>
      <w:r>
        <w:tab/>
      </w:r>
      <w:r>
        <w:tab/>
        <w:t>- 12,65 m</w:t>
      </w:r>
      <w:r w:rsidRPr="00994E2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I piętro</w:t>
      </w:r>
      <w:r>
        <w:tab/>
        <w:t>-   5,47 m</w:t>
      </w:r>
      <w:r w:rsidRPr="00994E20">
        <w:rPr>
          <w:vertAlign w:val="superscript"/>
        </w:rPr>
        <w:t>2</w:t>
      </w:r>
      <w:r>
        <w:tab/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II piętro</w:t>
      </w:r>
      <w:r>
        <w:tab/>
        <w:t>-   9,60 m</w:t>
      </w:r>
      <w:r w:rsidRPr="00994E20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</w:p>
    <w:p w:rsidR="0047165B" w:rsidRPr="004B78BA" w:rsidRDefault="0047165B" w:rsidP="0047165B">
      <w:pPr>
        <w:ind w:left="312" w:hanging="312"/>
        <w:jc w:val="both"/>
        <w:rPr>
          <w:u w:val="single"/>
        </w:rPr>
      </w:pPr>
      <w:r>
        <w:tab/>
        <w:t>3</w:t>
      </w:r>
      <w:r>
        <w:t xml:space="preserve">.6 pomieszczenia socjalne – </w:t>
      </w:r>
      <w:r w:rsidRPr="005A6419">
        <w:rPr>
          <w:u w:val="single"/>
        </w:rPr>
        <w:t>11,40</w:t>
      </w:r>
      <w:r w:rsidRPr="004B78BA">
        <w:rPr>
          <w:u w:val="single"/>
        </w:rPr>
        <w:t xml:space="preserve"> m</w:t>
      </w:r>
      <w:r w:rsidRPr="004B78BA">
        <w:rPr>
          <w:u w:val="single"/>
          <w:vertAlign w:val="superscript"/>
        </w:rPr>
        <w:t>2</w:t>
      </w:r>
    </w:p>
    <w:p w:rsidR="0047165B" w:rsidRDefault="0047165B" w:rsidP="0047165B">
      <w:pPr>
        <w:ind w:left="4111" w:hanging="2701"/>
        <w:jc w:val="both"/>
      </w:pPr>
      <w:r>
        <w:t>II piętro       -   11,40 m</w:t>
      </w:r>
      <w:r w:rsidRPr="004B78BA">
        <w:rPr>
          <w:vertAlign w:val="superscript"/>
        </w:rPr>
        <w:t>2</w:t>
      </w:r>
      <w:r>
        <w:t xml:space="preserve"> </w:t>
      </w:r>
    </w:p>
    <w:p w:rsidR="0047165B" w:rsidRDefault="0047165B" w:rsidP="0047165B">
      <w:pPr>
        <w:ind w:left="4111" w:hanging="2701"/>
        <w:jc w:val="both"/>
      </w:pPr>
    </w:p>
    <w:p w:rsidR="0047165B" w:rsidRDefault="0047165B" w:rsidP="0047165B">
      <w:pPr>
        <w:ind w:left="312"/>
        <w:jc w:val="both"/>
      </w:pPr>
      <w:r>
        <w:t>3</w:t>
      </w:r>
      <w:r>
        <w:t>.7 piwnica</w:t>
      </w:r>
      <w:r>
        <w:tab/>
      </w:r>
      <w:r>
        <w:tab/>
        <w:t xml:space="preserve">- </w:t>
      </w:r>
      <w:r w:rsidRPr="00E063F1">
        <w:rPr>
          <w:u w:val="single"/>
        </w:rPr>
        <w:t>32,62</w:t>
      </w:r>
      <w:r w:rsidRPr="006713DA">
        <w:rPr>
          <w:u w:val="single"/>
        </w:rPr>
        <w:t xml:space="preserve"> m</w:t>
      </w:r>
      <w:r w:rsidRPr="006713DA">
        <w:rPr>
          <w:u w:val="single"/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  <w:t xml:space="preserve">   </w:t>
      </w:r>
      <w:r>
        <w:tab/>
        <w:t>Suszarnia</w:t>
      </w:r>
      <w:r>
        <w:tab/>
        <w:t>-     9,46 m</w:t>
      </w:r>
      <w:r w:rsidRPr="006713DA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  <w:rPr>
          <w:vertAlign w:val="superscript"/>
        </w:rPr>
      </w:pPr>
      <w:r>
        <w:tab/>
      </w:r>
      <w:r>
        <w:tab/>
      </w:r>
      <w:r>
        <w:tab/>
        <w:t>Pralnia</w:t>
      </w:r>
      <w:r>
        <w:tab/>
        <w:t>-     9,18 m</w:t>
      </w:r>
      <w:r w:rsidRPr="006713DA">
        <w:rPr>
          <w:vertAlign w:val="superscript"/>
        </w:rPr>
        <w:t>2</w:t>
      </w:r>
    </w:p>
    <w:p w:rsidR="0047165B" w:rsidRPr="0020346E" w:rsidRDefault="0047165B" w:rsidP="0047165B">
      <w:pPr>
        <w:ind w:left="312" w:hanging="312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WC</w:t>
      </w:r>
      <w:r>
        <w:tab/>
      </w:r>
      <w:r>
        <w:tab/>
        <w:t>-     1,22 m</w:t>
      </w:r>
      <w:r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Korytarz</w:t>
      </w:r>
      <w:r>
        <w:tab/>
        <w:t>-   12,76 m</w:t>
      </w:r>
      <w:r w:rsidRPr="006713DA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</w:p>
    <w:p w:rsidR="0047165B" w:rsidRPr="00C84B82" w:rsidRDefault="0047165B" w:rsidP="0047165B">
      <w:pPr>
        <w:ind w:left="312" w:hanging="312"/>
        <w:jc w:val="both"/>
        <w:rPr>
          <w:u w:val="single"/>
        </w:rPr>
      </w:pPr>
      <w:r>
        <w:tab/>
        <w:t>3</w:t>
      </w:r>
      <w:r>
        <w:t xml:space="preserve">.8 pomieszczenia techniczne – </w:t>
      </w:r>
      <w:r w:rsidRPr="00470E0F">
        <w:rPr>
          <w:u w:val="single"/>
        </w:rPr>
        <w:t>33,45</w:t>
      </w:r>
      <w:r w:rsidRPr="00C84B82">
        <w:rPr>
          <w:u w:val="single"/>
        </w:rPr>
        <w:t xml:space="preserve"> m</w:t>
      </w:r>
      <w:r w:rsidRPr="00470E0F">
        <w:rPr>
          <w:u w:val="single"/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Serwerownia -   4,97 m</w:t>
      </w:r>
      <w:r w:rsidRPr="00C84B82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UPS</w:t>
      </w:r>
      <w:r>
        <w:tab/>
      </w:r>
      <w:r>
        <w:tab/>
        <w:t xml:space="preserve">  - 23,58 m</w:t>
      </w:r>
      <w:r w:rsidRPr="00C84B82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Inne</w:t>
      </w:r>
      <w:r>
        <w:tab/>
      </w:r>
      <w:r>
        <w:tab/>
        <w:t xml:space="preserve">  -   4,90 m</w:t>
      </w:r>
      <w:r>
        <w:rPr>
          <w:vertAlign w:val="superscript"/>
        </w:rPr>
        <w:t>2</w:t>
      </w:r>
    </w:p>
    <w:p w:rsidR="0047165B" w:rsidRPr="00863E81" w:rsidRDefault="0047165B" w:rsidP="0047165B">
      <w:pPr>
        <w:ind w:left="284"/>
        <w:jc w:val="both"/>
      </w:pPr>
      <w:r>
        <w:t>Pomieszczenia – sprzątane raz w miesiącu, po wcześniejszym uzgodnieniu z Zamawiającym</w:t>
      </w:r>
    </w:p>
    <w:p w:rsidR="0047165B" w:rsidRPr="00B878D7" w:rsidRDefault="0047165B" w:rsidP="0047165B">
      <w:pPr>
        <w:ind w:left="312" w:hanging="312"/>
        <w:jc w:val="both"/>
      </w:pPr>
    </w:p>
    <w:p w:rsidR="0047165B" w:rsidRDefault="0047165B" w:rsidP="0047165B">
      <w:pPr>
        <w:ind w:left="312" w:hanging="312"/>
        <w:jc w:val="both"/>
      </w:pPr>
      <w:r>
        <w:t>4</w:t>
      </w:r>
      <w:r>
        <w:t xml:space="preserve">. Wykaz nawierzchni w budynku –   </w:t>
      </w:r>
      <w:r w:rsidRPr="00693304">
        <w:rPr>
          <w:u w:val="single"/>
        </w:rPr>
        <w:t>1</w:t>
      </w:r>
      <w:r>
        <w:rPr>
          <w:u w:val="single"/>
        </w:rPr>
        <w:t xml:space="preserve">287,89 </w:t>
      </w:r>
      <w:r w:rsidRPr="00893973">
        <w:rPr>
          <w:u w:val="single"/>
        </w:rPr>
        <w:t>m</w:t>
      </w:r>
      <w:r w:rsidRPr="00893973">
        <w:rPr>
          <w:u w:val="single"/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Terakota</w:t>
      </w:r>
      <w:r>
        <w:tab/>
      </w:r>
      <w:r>
        <w:tab/>
      </w:r>
      <w:r>
        <w:tab/>
        <w:t>- 273,64 m</w:t>
      </w:r>
      <w:r w:rsidRPr="00F34CB6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Parkiet</w:t>
      </w:r>
      <w:r>
        <w:tab/>
      </w:r>
      <w:r>
        <w:tab/>
      </w:r>
      <w:r>
        <w:tab/>
        <w:t>- 617,93 m</w:t>
      </w:r>
      <w:r w:rsidRPr="00F34CB6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Wykładzina PCV</w:t>
      </w:r>
      <w:r>
        <w:tab/>
      </w:r>
      <w:r>
        <w:tab/>
        <w:t>- 229,73 m</w:t>
      </w:r>
      <w:r w:rsidRPr="00F34CB6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Wykładzina dywanowa</w:t>
      </w:r>
      <w:r>
        <w:tab/>
        <w:t>-   44,76 m</w:t>
      </w:r>
      <w:r w:rsidRPr="00F34CB6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Posadzka betonowa</w:t>
      </w:r>
      <w:r>
        <w:tab/>
        <w:t>- 121,83 m</w:t>
      </w:r>
      <w:r w:rsidRPr="00F34CB6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</w:p>
    <w:p w:rsidR="0047165B" w:rsidRDefault="0047165B" w:rsidP="0047165B">
      <w:pPr>
        <w:ind w:left="312" w:hanging="312"/>
        <w:jc w:val="both"/>
      </w:pPr>
      <w:r>
        <w:t>5</w:t>
      </w:r>
      <w:r>
        <w:t>. Wyposażenie sanitariatów i pomieszczeń socjalnych: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Umywalki</w:t>
      </w:r>
      <w:r>
        <w:tab/>
      </w:r>
      <w:r>
        <w:tab/>
        <w:t>- 5 szt.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</w:r>
      <w:r>
        <w:tab/>
        <w:t>Muszle klozetowe</w:t>
      </w:r>
      <w:r>
        <w:tab/>
        <w:t>- 6 szt.</w:t>
      </w:r>
    </w:p>
    <w:p w:rsidR="0047165B" w:rsidRDefault="0047165B" w:rsidP="0047165B">
      <w:pPr>
        <w:ind w:left="312" w:hanging="312"/>
        <w:jc w:val="both"/>
      </w:pPr>
      <w:r>
        <w:lastRenderedPageBreak/>
        <w:tab/>
      </w:r>
      <w:r>
        <w:tab/>
      </w:r>
      <w:r>
        <w:tab/>
        <w:t>Zlewozmywaki</w:t>
      </w:r>
      <w:r>
        <w:tab/>
        <w:t>- 5 szt.</w:t>
      </w:r>
    </w:p>
    <w:p w:rsidR="0047165B" w:rsidRDefault="0047165B" w:rsidP="0047165B">
      <w:pPr>
        <w:ind w:left="312" w:hanging="312"/>
        <w:jc w:val="both"/>
      </w:pPr>
    </w:p>
    <w:p w:rsidR="0047165B" w:rsidRPr="00813457" w:rsidRDefault="0047165B" w:rsidP="0047165B">
      <w:pPr>
        <w:ind w:left="312" w:hanging="312"/>
        <w:jc w:val="both"/>
        <w:rPr>
          <w:u w:val="single"/>
        </w:rPr>
      </w:pPr>
      <w:r>
        <w:t>6</w:t>
      </w:r>
      <w:r>
        <w:t xml:space="preserve">. Okna </w:t>
      </w:r>
      <w:r>
        <w:rPr>
          <w:u w:val="single"/>
        </w:rPr>
        <w:t>–</w:t>
      </w:r>
      <w:r w:rsidRPr="00813457">
        <w:rPr>
          <w:u w:val="single"/>
        </w:rPr>
        <w:t xml:space="preserve"> </w:t>
      </w:r>
      <w:r>
        <w:rPr>
          <w:u w:val="single"/>
        </w:rPr>
        <w:t>163,81</w:t>
      </w:r>
      <w:r w:rsidRPr="00813457">
        <w:rPr>
          <w:u w:val="single"/>
        </w:rPr>
        <w:t xml:space="preserve"> m</w:t>
      </w:r>
      <w:r w:rsidRPr="00813457">
        <w:rPr>
          <w:u w:val="single"/>
          <w:vertAlign w:val="superscript"/>
        </w:rPr>
        <w:t>2</w:t>
      </w:r>
    </w:p>
    <w:p w:rsidR="0047165B" w:rsidRPr="00F34CB6" w:rsidRDefault="0047165B" w:rsidP="0047165B">
      <w:pPr>
        <w:ind w:left="312" w:hanging="312"/>
        <w:jc w:val="both"/>
      </w:pPr>
      <w:r>
        <w:tab/>
      </w:r>
      <w:r>
        <w:tab/>
        <w:t>Frontowe - drewniane jednoskrzydłowe</w:t>
      </w:r>
      <w:r>
        <w:tab/>
      </w:r>
      <w:r>
        <w:tab/>
        <w:t>-   55,77 m</w:t>
      </w:r>
      <w:r w:rsidRPr="00813457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  <w:t>Boczne i tylnie – plastikowe jednoskrzydłowe</w:t>
      </w:r>
      <w:r>
        <w:tab/>
        <w:t>- 108,04 m</w:t>
      </w:r>
      <w:r w:rsidRPr="00813457">
        <w:rPr>
          <w:vertAlign w:val="superscript"/>
        </w:rPr>
        <w:t>2</w:t>
      </w:r>
    </w:p>
    <w:p w:rsidR="0047165B" w:rsidRPr="00813457" w:rsidRDefault="0047165B" w:rsidP="0047165B">
      <w:pPr>
        <w:ind w:left="312" w:hanging="312"/>
        <w:jc w:val="both"/>
      </w:pPr>
      <w:r>
        <w:tab/>
      </w:r>
      <w:r>
        <w:tab/>
        <w:t>W tym okna myte raz w miesiącu – 40,83 m</w:t>
      </w:r>
      <w:r>
        <w:rPr>
          <w:vertAlign w:val="superscript"/>
        </w:rPr>
        <w:t>2</w:t>
      </w:r>
      <w:r>
        <w:t>: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  <w:t>- frontowe</w:t>
      </w:r>
      <w:r>
        <w:tab/>
      </w:r>
      <w:r>
        <w:tab/>
        <w:t>- 20,24 m</w:t>
      </w:r>
      <w:r w:rsidRPr="00813457">
        <w:rPr>
          <w:vertAlign w:val="superscript"/>
        </w:rPr>
        <w:t>2</w:t>
      </w:r>
    </w:p>
    <w:p w:rsidR="0047165B" w:rsidRDefault="0047165B" w:rsidP="0047165B">
      <w:pPr>
        <w:ind w:left="312" w:hanging="312"/>
        <w:jc w:val="both"/>
      </w:pPr>
      <w:r>
        <w:tab/>
      </w:r>
      <w:r>
        <w:tab/>
        <w:t>- boczne i tylnie</w:t>
      </w:r>
      <w:r>
        <w:tab/>
        <w:t>-   8,34 m</w:t>
      </w:r>
      <w:r>
        <w:rPr>
          <w:vertAlign w:val="superscript"/>
        </w:rPr>
        <w:t>2</w:t>
      </w:r>
    </w:p>
    <w:p w:rsidR="0047165B" w:rsidRPr="00813457" w:rsidRDefault="0047165B" w:rsidP="0047165B">
      <w:pPr>
        <w:ind w:left="312" w:hanging="312"/>
        <w:jc w:val="both"/>
      </w:pPr>
      <w:r>
        <w:tab/>
      </w:r>
      <w:r>
        <w:tab/>
        <w:t>- klatka schodowa</w:t>
      </w:r>
      <w:r>
        <w:tab/>
        <w:t>- 12,25 m</w:t>
      </w:r>
      <w:r>
        <w:rPr>
          <w:vertAlign w:val="superscript"/>
        </w:rPr>
        <w:t>2</w:t>
      </w:r>
    </w:p>
    <w:p w:rsidR="001520BE" w:rsidRDefault="00D00B10" w:rsidP="0047165B">
      <w:pPr>
        <w:jc w:val="both"/>
      </w:pPr>
      <w:r>
        <w:t>7</w:t>
      </w:r>
      <w:r w:rsidR="001B7A44">
        <w:t xml:space="preserve">. Zobowiązanie </w:t>
      </w:r>
      <w:r w:rsidR="00E91D5E">
        <w:t>Wykonawcy</w:t>
      </w:r>
      <w:r w:rsidR="001B7A44">
        <w:t xml:space="preserve"> obejmuje </w:t>
      </w:r>
      <w:r w:rsidR="001520BE">
        <w:t>wykonywanie następujących czynności:</w:t>
      </w:r>
    </w:p>
    <w:p w:rsidR="0047165B" w:rsidRPr="009E12B0" w:rsidRDefault="0047165B" w:rsidP="0047165B">
      <w:pPr>
        <w:ind w:left="312" w:hanging="312"/>
        <w:jc w:val="both"/>
        <w:rPr>
          <w:b/>
        </w:rPr>
      </w:pPr>
      <w:r>
        <w:tab/>
      </w:r>
      <w:r w:rsidRPr="009E12B0">
        <w:rPr>
          <w:b/>
          <w:u w:val="single"/>
        </w:rPr>
        <w:t>Codziennie</w:t>
      </w:r>
      <w:r w:rsidRPr="009E12B0">
        <w:rPr>
          <w:b/>
        </w:rPr>
        <w:t>:</w:t>
      </w:r>
    </w:p>
    <w:p w:rsidR="0047165B" w:rsidRDefault="0047165B" w:rsidP="0047165B">
      <w:pPr>
        <w:ind w:left="312" w:hanging="312"/>
        <w:jc w:val="both"/>
      </w:pPr>
      <w:r>
        <w:tab/>
        <w:t>- odkurzanie wykładzin dywanowych,</w:t>
      </w:r>
    </w:p>
    <w:p w:rsidR="0047165B" w:rsidRDefault="0047165B" w:rsidP="0047165B">
      <w:pPr>
        <w:ind w:left="312" w:hanging="312"/>
        <w:jc w:val="both"/>
      </w:pPr>
      <w:r>
        <w:tab/>
        <w:t>- zamiatanie i mycie podłóg z zastosowaniem odpowiednich środków,</w:t>
      </w:r>
    </w:p>
    <w:p w:rsidR="0047165B" w:rsidRDefault="0047165B" w:rsidP="0047165B">
      <w:pPr>
        <w:ind w:left="312" w:hanging="312"/>
        <w:jc w:val="both"/>
      </w:pPr>
      <w:r>
        <w:tab/>
        <w:t>- mycie luster w ciągach komunikacyjnych,</w:t>
      </w:r>
    </w:p>
    <w:p w:rsidR="0047165B" w:rsidRDefault="0047165B" w:rsidP="0047165B">
      <w:pPr>
        <w:ind w:left="312" w:hanging="312"/>
        <w:jc w:val="both"/>
      </w:pPr>
      <w:r>
        <w:tab/>
        <w:t>- mycie oszklonych drzwi w sekretariacie i Zespole Obsługi Klienta,</w:t>
      </w:r>
    </w:p>
    <w:p w:rsidR="0047165B" w:rsidRDefault="0047165B" w:rsidP="0047165B">
      <w:pPr>
        <w:ind w:left="312" w:hanging="312"/>
        <w:jc w:val="both"/>
      </w:pPr>
      <w:r>
        <w:tab/>
        <w:t>- mycie i dezynfekcja pomieszczeń sanitarnych oraz wszystkich urządzeń się w nim znajdujących,</w:t>
      </w:r>
    </w:p>
    <w:p w:rsidR="0047165B" w:rsidRDefault="0047165B" w:rsidP="0047165B">
      <w:pPr>
        <w:ind w:left="312" w:hanging="312"/>
        <w:jc w:val="both"/>
      </w:pPr>
      <w:r>
        <w:tab/>
        <w:t>- uprzątanie śmieci, opróżnianie koszy i wynoszenie do pojemników do tego przeznaczonych oraz mycie popielniczek,</w:t>
      </w:r>
    </w:p>
    <w:p w:rsidR="0047165B" w:rsidRDefault="0047165B" w:rsidP="0047165B">
      <w:pPr>
        <w:ind w:left="312" w:hanging="312"/>
        <w:jc w:val="both"/>
      </w:pPr>
      <w:r>
        <w:tab/>
        <w:t>- uzupełnianie mydła, płynu do naczyń, papieru toaletowego oraz ręczników jednorazowych, kostek WC,</w:t>
      </w:r>
    </w:p>
    <w:p w:rsidR="0047165B" w:rsidRDefault="0047165B" w:rsidP="0047165B">
      <w:pPr>
        <w:ind w:left="312" w:hanging="312"/>
        <w:jc w:val="both"/>
      </w:pPr>
      <w:r>
        <w:tab/>
        <w:t>- wycieranie kurzu z biurek, stolików, szafek,</w:t>
      </w:r>
    </w:p>
    <w:p w:rsidR="0047165B" w:rsidRDefault="0047165B" w:rsidP="0047165B">
      <w:pPr>
        <w:ind w:left="312" w:hanging="312"/>
        <w:jc w:val="both"/>
      </w:pPr>
      <w:r>
        <w:tab/>
        <w:t>- mycie parapetów wewnętrznych i zewnętrznych,</w:t>
      </w:r>
    </w:p>
    <w:p w:rsidR="0047165B" w:rsidRDefault="0047165B" w:rsidP="0047165B">
      <w:pPr>
        <w:ind w:left="312" w:hanging="312"/>
        <w:jc w:val="both"/>
      </w:pPr>
      <w:r>
        <w:tab/>
        <w:t>- mycie klamek i odkurzanie kontaktów,</w:t>
      </w:r>
    </w:p>
    <w:p w:rsidR="0047165B" w:rsidRDefault="0047165B" w:rsidP="0047165B">
      <w:pPr>
        <w:ind w:left="312" w:hanging="312"/>
        <w:jc w:val="both"/>
      </w:pPr>
      <w:r>
        <w:tab/>
        <w:t>- czyszczenie listew przypodłogowych,</w:t>
      </w:r>
    </w:p>
    <w:p w:rsidR="0047165B" w:rsidRDefault="0047165B" w:rsidP="0047165B">
      <w:pPr>
        <w:ind w:left="312" w:hanging="312"/>
        <w:jc w:val="both"/>
      </w:pPr>
      <w:r>
        <w:tab/>
        <w:t>- wymiana worków foliowych na nieczystości (kosze na śmieci, niszczarki),</w:t>
      </w:r>
    </w:p>
    <w:p w:rsidR="0047165B" w:rsidRDefault="0047165B" w:rsidP="0047165B">
      <w:pPr>
        <w:ind w:left="312" w:hanging="312"/>
        <w:jc w:val="both"/>
      </w:pPr>
      <w:r>
        <w:tab/>
        <w:t>- podlewanie kwiatów,</w:t>
      </w:r>
    </w:p>
    <w:p w:rsidR="0047165B" w:rsidRDefault="0047165B" w:rsidP="0047165B">
      <w:pPr>
        <w:ind w:left="312" w:hanging="312"/>
        <w:jc w:val="both"/>
      </w:pPr>
      <w:r>
        <w:tab/>
        <w:t>- mycie poręczy i gablot informacyjnych,</w:t>
      </w:r>
    </w:p>
    <w:p w:rsidR="0047165B" w:rsidRDefault="0047165B" w:rsidP="0047165B">
      <w:pPr>
        <w:ind w:left="312" w:hanging="312"/>
        <w:jc w:val="both"/>
      </w:pPr>
      <w:r>
        <w:tab/>
        <w:t>- odkurzanie telefonów,</w:t>
      </w:r>
    </w:p>
    <w:p w:rsidR="0047165B" w:rsidRDefault="0047165B" w:rsidP="0047165B">
      <w:pPr>
        <w:ind w:left="312" w:hanging="312"/>
        <w:jc w:val="both"/>
      </w:pPr>
      <w:r>
        <w:tab/>
        <w:t>- mycie klatek schodowych i korytarzy,</w:t>
      </w:r>
    </w:p>
    <w:p w:rsidR="0047165B" w:rsidRDefault="0047165B" w:rsidP="0047165B">
      <w:pPr>
        <w:ind w:left="312" w:hanging="312"/>
        <w:jc w:val="both"/>
      </w:pPr>
      <w:r>
        <w:tab/>
        <w:t>- usuwanie piasku i błota z wycieraczek,</w:t>
      </w:r>
    </w:p>
    <w:p w:rsidR="0047165B" w:rsidRDefault="0047165B" w:rsidP="0047165B">
      <w:pPr>
        <w:ind w:left="312" w:hanging="312"/>
        <w:jc w:val="both"/>
      </w:pPr>
      <w:r>
        <w:tab/>
        <w:t>- zmywaniu naczyń po odbytych spotkaniach,</w:t>
      </w:r>
    </w:p>
    <w:p w:rsidR="0047165B" w:rsidRDefault="0047165B" w:rsidP="0047165B">
      <w:pPr>
        <w:ind w:left="312" w:hanging="312"/>
        <w:jc w:val="both"/>
      </w:pPr>
      <w:r>
        <w:t xml:space="preserve">    - sprawdzanie zamknięcia okien i drzwi wejściowych do pomieszczeń,</w:t>
      </w:r>
    </w:p>
    <w:p w:rsidR="0047165B" w:rsidRDefault="0047165B" w:rsidP="0047165B">
      <w:pPr>
        <w:ind w:left="312" w:hanging="312"/>
        <w:jc w:val="both"/>
      </w:pPr>
      <w:r>
        <w:tab/>
        <w:t>- gaszenie świateł w Urzędzie przed jego opuszczeniem,</w:t>
      </w:r>
    </w:p>
    <w:p w:rsidR="0047165B" w:rsidRDefault="0047165B" w:rsidP="0047165B">
      <w:pPr>
        <w:ind w:left="312" w:hanging="312"/>
        <w:jc w:val="both"/>
      </w:pPr>
      <w:r>
        <w:tab/>
        <w:t>- zamykanie głównego zaworu od wody,</w:t>
      </w:r>
    </w:p>
    <w:p w:rsidR="0047165B" w:rsidRDefault="0047165B" w:rsidP="0047165B">
      <w:pPr>
        <w:ind w:left="312" w:hanging="312"/>
        <w:jc w:val="both"/>
      </w:pPr>
      <w:r>
        <w:tab/>
        <w:t>- przykręcanie grzejników - w sezonie grzewczym,</w:t>
      </w:r>
    </w:p>
    <w:p w:rsidR="0047165B" w:rsidRDefault="0047165B" w:rsidP="0047165B">
      <w:pPr>
        <w:ind w:left="312" w:hanging="312"/>
        <w:jc w:val="both"/>
      </w:pPr>
      <w:r>
        <w:tab/>
        <w:t>- przejęcie kluczy od pomieszczeń biurowych,</w:t>
      </w:r>
    </w:p>
    <w:p w:rsidR="0047165B" w:rsidRDefault="0047165B" w:rsidP="0047165B">
      <w:pPr>
        <w:ind w:left="420" w:hanging="420"/>
        <w:jc w:val="both"/>
      </w:pPr>
      <w:r>
        <w:t xml:space="preserve">   - włączanie i kodowanie alarmu - nie wcześniej niż o 20.00 i zamknięcie siedziby Urzędu</w:t>
      </w:r>
    </w:p>
    <w:p w:rsidR="0047165B" w:rsidRDefault="0047165B" w:rsidP="0047165B">
      <w:pPr>
        <w:ind w:left="312" w:hanging="312"/>
        <w:jc w:val="both"/>
      </w:pPr>
    </w:p>
    <w:p w:rsidR="0047165B" w:rsidRDefault="0047165B" w:rsidP="0047165B">
      <w:pPr>
        <w:ind w:left="312" w:hanging="312"/>
        <w:jc w:val="both"/>
        <w:rPr>
          <w:u w:val="single"/>
        </w:rPr>
      </w:pPr>
      <w:r w:rsidRPr="002F7F2D">
        <w:rPr>
          <w:u w:val="single"/>
        </w:rPr>
        <w:lastRenderedPageBreak/>
        <w:tab/>
      </w:r>
      <w:r w:rsidRPr="009E12B0">
        <w:rPr>
          <w:b/>
          <w:u w:val="single"/>
        </w:rPr>
        <w:t>Raz w tygodniu</w:t>
      </w:r>
      <w:r w:rsidRPr="002F7F2D">
        <w:rPr>
          <w:u w:val="single"/>
        </w:rPr>
        <w:t>:</w:t>
      </w:r>
    </w:p>
    <w:p w:rsidR="0047165B" w:rsidRDefault="0047165B" w:rsidP="0047165B">
      <w:pPr>
        <w:ind w:left="312" w:hanging="312"/>
        <w:jc w:val="both"/>
      </w:pPr>
      <w:r>
        <w:tab/>
        <w:t>- mycie płytek i ścian w toaletach,</w:t>
      </w:r>
    </w:p>
    <w:p w:rsidR="0047165B" w:rsidRDefault="0047165B" w:rsidP="0047165B">
      <w:pPr>
        <w:ind w:left="312" w:hanging="312"/>
        <w:jc w:val="both"/>
      </w:pPr>
      <w:r>
        <w:tab/>
        <w:t>- mycie drzwi i framug,</w:t>
      </w:r>
    </w:p>
    <w:p w:rsidR="0047165B" w:rsidRDefault="0047165B" w:rsidP="0047165B">
      <w:pPr>
        <w:ind w:left="312" w:hanging="312"/>
        <w:jc w:val="both"/>
      </w:pPr>
      <w:r>
        <w:tab/>
        <w:t>- usuwanie kurzu z obrazów i elementów dekoracyjnych,</w:t>
      </w:r>
    </w:p>
    <w:p w:rsidR="0047165B" w:rsidRDefault="0047165B" w:rsidP="0047165B">
      <w:pPr>
        <w:ind w:left="560" w:hanging="312"/>
        <w:jc w:val="both"/>
      </w:pPr>
      <w:r>
        <w:t xml:space="preserve"> - wycieranie żyrandoli i lamp w sekretariacie i gabinetach Burmistrzów,    salach narad, w Zespole Obsługi Klienta,</w:t>
      </w:r>
    </w:p>
    <w:p w:rsidR="0047165B" w:rsidRDefault="0047165B" w:rsidP="0047165B">
      <w:pPr>
        <w:ind w:left="312" w:hanging="312"/>
        <w:jc w:val="both"/>
      </w:pPr>
      <w:r>
        <w:tab/>
        <w:t>- mycie drzwi zewnętrznych</w:t>
      </w:r>
    </w:p>
    <w:p w:rsidR="0047165B" w:rsidRDefault="0047165B" w:rsidP="0047165B">
      <w:pPr>
        <w:ind w:left="312" w:hanging="312"/>
        <w:jc w:val="both"/>
      </w:pPr>
      <w:r>
        <w:tab/>
      </w:r>
    </w:p>
    <w:p w:rsidR="0047165B" w:rsidRDefault="0047165B" w:rsidP="0047165B">
      <w:pPr>
        <w:ind w:left="312" w:hanging="312"/>
        <w:jc w:val="both"/>
      </w:pPr>
      <w:r>
        <w:tab/>
      </w:r>
    </w:p>
    <w:p w:rsidR="0047165B" w:rsidRPr="0055294D" w:rsidRDefault="0047165B" w:rsidP="0047165B">
      <w:pPr>
        <w:ind w:left="312" w:hanging="312"/>
        <w:jc w:val="both"/>
        <w:rPr>
          <w:u w:val="single"/>
        </w:rPr>
      </w:pPr>
      <w:r w:rsidRPr="009E12B0">
        <w:rPr>
          <w:b/>
          <w:u w:val="single"/>
        </w:rPr>
        <w:t>Raz w miesiącu</w:t>
      </w:r>
      <w:r w:rsidRPr="0055294D">
        <w:rPr>
          <w:u w:val="single"/>
        </w:rPr>
        <w:t>:</w:t>
      </w:r>
    </w:p>
    <w:p w:rsidR="0047165B" w:rsidRDefault="0047165B" w:rsidP="0047165B">
      <w:pPr>
        <w:ind w:left="312" w:hanging="312"/>
        <w:jc w:val="both"/>
      </w:pPr>
      <w:r>
        <w:tab/>
        <w:t>- mycie szaf i biurek,</w:t>
      </w:r>
    </w:p>
    <w:p w:rsidR="0047165B" w:rsidRDefault="0047165B" w:rsidP="0047165B">
      <w:pPr>
        <w:ind w:left="312" w:hanging="312"/>
        <w:jc w:val="both"/>
      </w:pPr>
      <w:r>
        <w:tab/>
        <w:t>- przetarcie powierzchni na drzwiach, szafach, biurkach i fotelach środkami nabłyszczającymi do mebli,</w:t>
      </w:r>
    </w:p>
    <w:p w:rsidR="0047165B" w:rsidRDefault="0047165B" w:rsidP="0047165B">
      <w:pPr>
        <w:ind w:left="312" w:hanging="312"/>
        <w:jc w:val="both"/>
      </w:pPr>
      <w:r>
        <w:tab/>
        <w:t>- odkurzanie mebli tapicerskich,</w:t>
      </w:r>
    </w:p>
    <w:p w:rsidR="0047165B" w:rsidRDefault="0047165B" w:rsidP="0047165B">
      <w:pPr>
        <w:ind w:left="312" w:hanging="312"/>
        <w:jc w:val="both"/>
      </w:pPr>
      <w:r>
        <w:tab/>
        <w:t>- mycie telefonów, telefaksów, kserokopiarek, niszczarek wraz z przetarciem środkami dezynfekującymi,</w:t>
      </w:r>
    </w:p>
    <w:p w:rsidR="0047165B" w:rsidRDefault="0047165B" w:rsidP="0047165B">
      <w:pPr>
        <w:ind w:left="312" w:hanging="312"/>
        <w:jc w:val="both"/>
      </w:pPr>
      <w:r>
        <w:tab/>
        <w:t>- czyszczenie, konserwacja oraz polerowanie parkietów i wykładzin,</w:t>
      </w:r>
    </w:p>
    <w:p w:rsidR="0047165B" w:rsidRDefault="0047165B" w:rsidP="0047165B">
      <w:pPr>
        <w:ind w:left="312" w:hanging="312"/>
        <w:jc w:val="both"/>
      </w:pPr>
      <w:r>
        <w:tab/>
        <w:t>- usuwanie kurzu z kaloryferów i grzejników,</w:t>
      </w:r>
    </w:p>
    <w:p w:rsidR="0047165B" w:rsidRDefault="0047165B" w:rsidP="0047165B">
      <w:pPr>
        <w:ind w:left="312" w:hanging="312"/>
        <w:jc w:val="both"/>
      </w:pPr>
      <w:r>
        <w:tab/>
        <w:t>- mycie obustronne okien (ramy, szyby, parapety) znajdujących się w pomieszczeniach reprezentacyjnych  (gabinety Burmistrzów, Sekretarza, Skarbnika, Przewodniczącego Rady Miejskiej, salach narad, Zespole Obsługi Klienta) w uzgodnionych z Zamawiającym terminach,</w:t>
      </w:r>
    </w:p>
    <w:p w:rsidR="0047165B" w:rsidRDefault="0047165B" w:rsidP="0047165B">
      <w:pPr>
        <w:ind w:left="312" w:hanging="312"/>
        <w:jc w:val="both"/>
      </w:pPr>
      <w:r>
        <w:tab/>
        <w:t>- mycie okien przy głównej klatce schodowej w Urzędzie Miejskim,</w:t>
      </w:r>
    </w:p>
    <w:p w:rsidR="0047165B" w:rsidRDefault="0047165B" w:rsidP="0047165B">
      <w:pPr>
        <w:ind w:left="312" w:hanging="312"/>
        <w:jc w:val="both"/>
      </w:pPr>
      <w:r>
        <w:tab/>
        <w:t>- mycie kwiatów,</w:t>
      </w:r>
    </w:p>
    <w:p w:rsidR="0047165B" w:rsidRDefault="0047165B" w:rsidP="0047165B">
      <w:pPr>
        <w:ind w:left="420" w:hanging="420"/>
        <w:jc w:val="both"/>
      </w:pPr>
      <w:r>
        <w:t xml:space="preserve">   - sprzątanie pomieszczeń technicznych - po wcześniejszym uzgodnieniu z Zamawiającym</w:t>
      </w:r>
    </w:p>
    <w:p w:rsidR="0047165B" w:rsidRDefault="0047165B" w:rsidP="0047165B">
      <w:pPr>
        <w:ind w:left="312" w:hanging="312"/>
        <w:jc w:val="both"/>
      </w:pPr>
    </w:p>
    <w:p w:rsidR="0047165B" w:rsidRPr="009E12B0" w:rsidRDefault="0047165B" w:rsidP="0047165B">
      <w:pPr>
        <w:ind w:left="312" w:hanging="312"/>
        <w:jc w:val="both"/>
        <w:rPr>
          <w:b/>
        </w:rPr>
      </w:pPr>
      <w:r>
        <w:tab/>
      </w:r>
      <w:r w:rsidRPr="009E12B0">
        <w:rPr>
          <w:b/>
          <w:u w:val="single"/>
        </w:rPr>
        <w:t>Raz na kwartał</w:t>
      </w:r>
      <w:r w:rsidRPr="009E12B0">
        <w:rPr>
          <w:b/>
        </w:rPr>
        <w:t>:</w:t>
      </w:r>
    </w:p>
    <w:p w:rsidR="0047165B" w:rsidRDefault="0047165B" w:rsidP="0047165B">
      <w:pPr>
        <w:ind w:left="312" w:hanging="312"/>
        <w:jc w:val="both"/>
      </w:pPr>
      <w:r>
        <w:tab/>
        <w:t>- usuwanie kurzu z kratek wentylacyjnych,</w:t>
      </w:r>
    </w:p>
    <w:p w:rsidR="0047165B" w:rsidRDefault="0047165B" w:rsidP="0047165B">
      <w:pPr>
        <w:ind w:left="312" w:hanging="312"/>
        <w:jc w:val="both"/>
      </w:pPr>
      <w:r>
        <w:tab/>
        <w:t>- mycie kloszy lamp oświetleniowych,</w:t>
      </w:r>
    </w:p>
    <w:p w:rsidR="0047165B" w:rsidRDefault="0047165B" w:rsidP="0047165B">
      <w:pPr>
        <w:ind w:left="312" w:hanging="312"/>
        <w:jc w:val="both"/>
      </w:pPr>
      <w:r>
        <w:tab/>
        <w:t>- pranie wykładzin, dywanów,</w:t>
      </w:r>
    </w:p>
    <w:p w:rsidR="0047165B" w:rsidRDefault="0047165B" w:rsidP="0047165B">
      <w:pPr>
        <w:ind w:left="312" w:hanging="312"/>
        <w:jc w:val="both"/>
      </w:pPr>
      <w:r>
        <w:tab/>
        <w:t>- mycie innych okien i czyszczenie rolet,</w:t>
      </w:r>
    </w:p>
    <w:p w:rsidR="0047165B" w:rsidRDefault="0047165B" w:rsidP="0047165B">
      <w:pPr>
        <w:ind w:left="312" w:hanging="312"/>
        <w:jc w:val="both"/>
      </w:pPr>
      <w:r>
        <w:tab/>
        <w:t>- pranie firan</w:t>
      </w:r>
    </w:p>
    <w:p w:rsidR="0047165B" w:rsidRDefault="0047165B" w:rsidP="0047165B">
      <w:pPr>
        <w:ind w:left="312" w:hanging="312"/>
        <w:jc w:val="both"/>
        <w:rPr>
          <w:b/>
        </w:rPr>
      </w:pPr>
      <w:r w:rsidRPr="00994EEC">
        <w:rPr>
          <w:b/>
        </w:rPr>
        <w:tab/>
      </w:r>
    </w:p>
    <w:p w:rsidR="0047165B" w:rsidRPr="00994EEC" w:rsidRDefault="0047165B" w:rsidP="0047165B">
      <w:pPr>
        <w:ind w:left="312" w:hanging="312"/>
        <w:jc w:val="both"/>
        <w:rPr>
          <w:b/>
          <w:u w:val="single"/>
        </w:rPr>
      </w:pPr>
      <w:r w:rsidRPr="00994EEC">
        <w:rPr>
          <w:b/>
          <w:u w:val="single"/>
        </w:rPr>
        <w:t>Raz w roku</w:t>
      </w:r>
      <w:r>
        <w:rPr>
          <w:b/>
          <w:u w:val="single"/>
        </w:rPr>
        <w:t xml:space="preserve"> - w miesiącu kwietniu</w:t>
      </w:r>
      <w:r w:rsidRPr="00994EEC">
        <w:rPr>
          <w:b/>
          <w:u w:val="single"/>
        </w:rPr>
        <w:t>:</w:t>
      </w:r>
    </w:p>
    <w:p w:rsidR="0047165B" w:rsidRDefault="0047165B" w:rsidP="0047165B">
      <w:pPr>
        <w:ind w:left="312" w:hanging="312"/>
        <w:jc w:val="both"/>
      </w:pPr>
      <w:r>
        <w:tab/>
        <w:t xml:space="preserve">- </w:t>
      </w:r>
      <w:proofErr w:type="spellStart"/>
      <w:r>
        <w:t>akrylacja</w:t>
      </w:r>
      <w:proofErr w:type="spellEnd"/>
      <w:r>
        <w:t xml:space="preserve"> wykładzin PCV</w:t>
      </w:r>
    </w:p>
    <w:p w:rsidR="0047165B" w:rsidRDefault="0047165B" w:rsidP="0047165B">
      <w:pPr>
        <w:ind w:left="312" w:hanging="312"/>
        <w:jc w:val="both"/>
      </w:pPr>
    </w:p>
    <w:p w:rsidR="0047165B" w:rsidRDefault="0047165B" w:rsidP="0047165B">
      <w:pPr>
        <w:ind w:left="312" w:hanging="312"/>
        <w:jc w:val="both"/>
      </w:pPr>
      <w:r>
        <w:tab/>
      </w:r>
      <w:r w:rsidRPr="009E12B0">
        <w:rPr>
          <w:b/>
          <w:u w:val="single"/>
        </w:rPr>
        <w:t>Na polecenie Z</w:t>
      </w:r>
      <w:r>
        <w:rPr>
          <w:b/>
          <w:u w:val="single"/>
        </w:rPr>
        <w:t>amawiającego</w:t>
      </w:r>
      <w:r>
        <w:t>:</w:t>
      </w:r>
    </w:p>
    <w:p w:rsidR="0047165B" w:rsidRDefault="0047165B" w:rsidP="0047165B">
      <w:pPr>
        <w:ind w:left="312" w:hanging="312"/>
        <w:jc w:val="both"/>
      </w:pPr>
      <w:r>
        <w:tab/>
        <w:t>- generalne sprzątanie po malowaniu i remoncie pomieszczeń,</w:t>
      </w:r>
    </w:p>
    <w:p w:rsidR="0047165B" w:rsidRDefault="0047165B" w:rsidP="0047165B">
      <w:pPr>
        <w:ind w:left="312" w:hanging="312"/>
        <w:jc w:val="both"/>
      </w:pPr>
      <w:r>
        <w:tab/>
        <w:t>- inne prace porządkowe wynikające z sytuacji losowych.</w:t>
      </w:r>
    </w:p>
    <w:p w:rsidR="00D00B10" w:rsidRDefault="00D00B10" w:rsidP="00D00B10">
      <w:pPr>
        <w:ind w:left="567" w:hanging="567"/>
        <w:jc w:val="both"/>
      </w:pPr>
      <w:r>
        <w:lastRenderedPageBreak/>
        <w:t xml:space="preserve">8.1. </w:t>
      </w:r>
      <w:r>
        <w:t>Środki techniczne i profesjonalny sprzęt</w:t>
      </w:r>
      <w:r>
        <w:t xml:space="preserve"> oraz środki czystości i środki </w:t>
      </w:r>
      <w:r>
        <w:t>higieniczne do wykonania usługi zabezpiecza Wykonawca we własnym zakresie i na własny koszt.</w:t>
      </w:r>
    </w:p>
    <w:p w:rsidR="00D00B10" w:rsidRDefault="00D00B10" w:rsidP="00D00B10">
      <w:pPr>
        <w:ind w:left="426" w:hanging="419"/>
        <w:jc w:val="both"/>
      </w:pPr>
      <w:r w:rsidRPr="00145520">
        <w:rPr>
          <w:b/>
        </w:rPr>
        <w:tab/>
      </w:r>
      <w:r>
        <w:t xml:space="preserve">Materiały i środki czystości użyte do wykonania usługi winny być o jakości nie gorszej niż: </w:t>
      </w:r>
      <w:proofErr w:type="spellStart"/>
      <w:r>
        <w:t>Domestos</w:t>
      </w:r>
      <w:proofErr w:type="spellEnd"/>
      <w:r>
        <w:t xml:space="preserve">, </w:t>
      </w:r>
      <w:proofErr w:type="spellStart"/>
      <w:r>
        <w:t>Ajax</w:t>
      </w:r>
      <w:proofErr w:type="spellEnd"/>
      <w:r>
        <w:t xml:space="preserve">, Cif, </w:t>
      </w:r>
      <w:proofErr w:type="spellStart"/>
      <w:r>
        <w:t>Cilit</w:t>
      </w:r>
      <w:proofErr w:type="spellEnd"/>
      <w:r>
        <w:t xml:space="preserve">, Pronto, Tytan,  </w:t>
      </w:r>
      <w:proofErr w:type="spellStart"/>
      <w:r>
        <w:t>Mr</w:t>
      </w:r>
      <w:proofErr w:type="spellEnd"/>
      <w:r>
        <w:t xml:space="preserve">. </w:t>
      </w:r>
      <w:proofErr w:type="spellStart"/>
      <w:r>
        <w:t>Muscle</w:t>
      </w:r>
      <w:proofErr w:type="spellEnd"/>
      <w:r>
        <w:t>.</w:t>
      </w:r>
    </w:p>
    <w:p w:rsidR="00D00B10" w:rsidRDefault="00D00B10" w:rsidP="00D00B10">
      <w:pPr>
        <w:ind w:left="840" w:hanging="560"/>
        <w:jc w:val="both"/>
      </w:pPr>
      <w:r>
        <w:tab/>
      </w:r>
    </w:p>
    <w:p w:rsidR="00D00B10" w:rsidRDefault="00D00B10" w:rsidP="00D00B10">
      <w:pPr>
        <w:ind w:left="426" w:hanging="426"/>
        <w:jc w:val="both"/>
      </w:pPr>
      <w:r>
        <w:t xml:space="preserve">8.2 </w:t>
      </w:r>
      <w:r>
        <w:t xml:space="preserve">Wykonawca jest zobowiązany do bieżącego </w:t>
      </w:r>
      <w:r>
        <w:t xml:space="preserve">zapewnienia odpowiedniej </w:t>
      </w:r>
      <w:r>
        <w:t>ilości środków czystości oraz środków higienicznych (papier toaletowy, ręczniki papierowe, mydło w płynie, płyn do mycia naczyń, worki na śmieci, kostki WC) niezbędnych do prawidłowego wykonania zamówienia. Wyposażenie w środki zapachowe musi mieć charakter stały i ciągły.</w:t>
      </w:r>
    </w:p>
    <w:p w:rsidR="00D00B10" w:rsidRDefault="00D00B10" w:rsidP="00D00B10">
      <w:pPr>
        <w:ind w:left="284" w:hanging="277"/>
        <w:jc w:val="both"/>
      </w:pPr>
      <w:r>
        <w:t xml:space="preserve">     </w:t>
      </w:r>
      <w:r>
        <w:t>Czynności sprawdzające stan i w</w:t>
      </w:r>
      <w:r>
        <w:t xml:space="preserve">yposażenie w powyższe środki na </w:t>
      </w:r>
      <w:r>
        <w:t>kolejny dzień, muszą odbywać się codziennie.</w:t>
      </w:r>
    </w:p>
    <w:p w:rsidR="00D00B10" w:rsidRDefault="00D00B10" w:rsidP="00D00B10">
      <w:pPr>
        <w:ind w:left="840" w:hanging="840"/>
        <w:jc w:val="both"/>
        <w:rPr>
          <w:b/>
        </w:rPr>
      </w:pPr>
      <w:r>
        <w:rPr>
          <w:b/>
        </w:rPr>
        <w:tab/>
      </w:r>
    </w:p>
    <w:p w:rsidR="00D00B10" w:rsidRPr="00992568" w:rsidRDefault="00D00B10" w:rsidP="00D00B10">
      <w:pPr>
        <w:ind w:left="840" w:hanging="840"/>
        <w:jc w:val="both"/>
      </w:pPr>
      <w:r>
        <w:t xml:space="preserve">8.3. </w:t>
      </w:r>
      <w:r>
        <w:t xml:space="preserve">Stosowany przez Wykonawcę sprzęt oraz środki chemiczne muszą gwarantować wysoką jakość usługi. </w:t>
      </w:r>
    </w:p>
    <w:p w:rsidR="00E313B3" w:rsidRDefault="00E313B3" w:rsidP="00E313B3">
      <w:pPr>
        <w:ind w:left="312" w:hanging="312"/>
        <w:jc w:val="both"/>
      </w:pPr>
    </w:p>
    <w:p w:rsidR="00715F12" w:rsidRDefault="001520BE" w:rsidP="001520BE">
      <w:pPr>
        <w:jc w:val="both"/>
      </w:pPr>
      <w:r>
        <w:tab/>
      </w:r>
      <w:r w:rsidR="00800C2F">
        <w:t>§ 2</w:t>
      </w:r>
      <w:r>
        <w:t xml:space="preserve">. </w:t>
      </w:r>
      <w:r w:rsidR="00715F12">
        <w:t xml:space="preserve">Do obowiązków </w:t>
      </w:r>
      <w:r w:rsidR="00E91D5E">
        <w:t>Wykonawcy</w:t>
      </w:r>
      <w:r w:rsidR="00715F12">
        <w:t xml:space="preserve"> należy także:</w:t>
      </w:r>
    </w:p>
    <w:p w:rsidR="00D00B10" w:rsidRDefault="00D00B10" w:rsidP="00D00B10">
      <w:pPr>
        <w:ind w:left="1276" w:hanging="716"/>
        <w:jc w:val="both"/>
      </w:pPr>
      <w:r>
        <w:t xml:space="preserve">1. </w:t>
      </w:r>
      <w:r>
        <w:t>Zapewnienie przeszkolonego i właściwie dobranego personelu z doświadczeniem zawodowym w sprawie sprzątania, w stałej obsadzie – co najmniej 3 pracowników pełnosprawnych codziennie, z których:</w:t>
      </w:r>
    </w:p>
    <w:p w:rsidR="00D00B10" w:rsidRDefault="00D00B10" w:rsidP="00D00B10">
      <w:pPr>
        <w:ind w:left="312"/>
        <w:jc w:val="both"/>
      </w:pPr>
      <w:r>
        <w:t xml:space="preserve">1) wszystkie osoby będą zdolne do pracy na wysokości do 3 m, </w:t>
      </w:r>
    </w:p>
    <w:p w:rsidR="00D00B10" w:rsidRDefault="00D00B10" w:rsidP="00D00B10">
      <w:pPr>
        <w:ind w:left="709" w:hanging="397"/>
        <w:jc w:val="both"/>
      </w:pPr>
      <w:r>
        <w:t>2) wszystkie osoby posiadać będą co najmniej 6 miesięczny staż pracy, polegający na sprzątaniu budynków użyteczności publicznej, nabyty w ciągu ostatnich 3 lat.</w:t>
      </w:r>
    </w:p>
    <w:p w:rsidR="00D00B10" w:rsidRDefault="00D00B10" w:rsidP="00D00B10">
      <w:pPr>
        <w:ind w:left="1276" w:hanging="1276"/>
        <w:jc w:val="both"/>
      </w:pPr>
      <w:r>
        <w:t>2.</w:t>
      </w:r>
      <w:r>
        <w:t xml:space="preserve">  Wykonawca ponosi odpowiedzialność za pracowników jak również ich ubezpieczenie.</w:t>
      </w:r>
    </w:p>
    <w:p w:rsidR="00D00B10" w:rsidRDefault="00D00B10" w:rsidP="00D00B10">
      <w:pPr>
        <w:ind w:left="426" w:hanging="426"/>
        <w:jc w:val="both"/>
      </w:pPr>
      <w:r>
        <w:t>3.</w:t>
      </w:r>
      <w:r>
        <w:t>. Wykonawca zapewnia jednolity ubiór obsł</w:t>
      </w:r>
      <w:r>
        <w:t xml:space="preserve">ugi sprzątającej oznaczone logo </w:t>
      </w:r>
      <w:r>
        <w:t>firmy oraz egzekwuje obowiązek jej noszenia przez osoby wykonujące usługę oraz obowiązek noszenia imiennych identyfikatorów przez te osoby.</w:t>
      </w:r>
    </w:p>
    <w:p w:rsidR="00D00B10" w:rsidRDefault="00D00B10" w:rsidP="00D00B10">
      <w:pPr>
        <w:ind w:left="426" w:hanging="426"/>
        <w:jc w:val="both"/>
      </w:pPr>
      <w:r>
        <w:t>4.</w:t>
      </w:r>
      <w:r>
        <w:t xml:space="preserve">  W przypadku urlopu pracowników lub innych okoliczności, liczba stale sprzątających musi wynosić 2 osoby. W przypadku nieobecności powyżej 2 tygodni Wykonawca zobowiązany jest do zapewnienia zastępstwa. Osoby zastępujące muszą spełniać warunki, określone w pkt 7.1.</w:t>
      </w:r>
    </w:p>
    <w:p w:rsidR="00D00B10" w:rsidRDefault="00D00B10" w:rsidP="00D00B10">
      <w:pPr>
        <w:ind w:left="1260" w:hanging="1260"/>
        <w:jc w:val="both"/>
      </w:pPr>
      <w:r>
        <w:t>5.</w:t>
      </w:r>
      <w:r>
        <w:t xml:space="preserve">  Każdorazowe zgłoszenie przyjścia do pracy w Zespole Obsługi Urzędu.</w:t>
      </w:r>
    </w:p>
    <w:p w:rsidR="00D00B10" w:rsidRDefault="00D00B10" w:rsidP="00D00B10">
      <w:pPr>
        <w:ind w:left="284" w:hanging="284"/>
        <w:jc w:val="both"/>
      </w:pPr>
      <w:r>
        <w:t>6.</w:t>
      </w:r>
      <w:r>
        <w:t xml:space="preserve"> Natychmiastowe powiadomienie Zamawiającego o zauważonych usterkach technicznych i awariach.</w:t>
      </w:r>
    </w:p>
    <w:p w:rsidR="00D00B10" w:rsidRDefault="00D00B10" w:rsidP="00D00B10">
      <w:pPr>
        <w:ind w:left="1260" w:hanging="1260"/>
        <w:jc w:val="both"/>
      </w:pPr>
      <w:r>
        <w:t>7.</w:t>
      </w:r>
      <w:r>
        <w:t xml:space="preserve">  Przestrzeganie przepisów BHP i PPOŻ.</w:t>
      </w:r>
    </w:p>
    <w:p w:rsidR="00D00B10" w:rsidRDefault="00D00B10" w:rsidP="00D00B10">
      <w:pPr>
        <w:ind w:left="567" w:hanging="567"/>
        <w:jc w:val="both"/>
      </w:pPr>
      <w:r>
        <w:lastRenderedPageBreak/>
        <w:t xml:space="preserve">     </w:t>
      </w:r>
      <w:r>
        <w:t>8.  Alarmowanie Straży Pożarnej w razie zauważenia pożaru podczas nieobecności Zamawiającego.</w:t>
      </w:r>
    </w:p>
    <w:p w:rsidR="00D00B10" w:rsidRDefault="00D00B10" w:rsidP="00D00B10">
      <w:pPr>
        <w:ind w:left="851" w:hanging="851"/>
        <w:jc w:val="both"/>
      </w:pPr>
      <w:r>
        <w:t xml:space="preserve">   </w:t>
      </w:r>
      <w:r>
        <w:t xml:space="preserve">   </w:t>
      </w:r>
      <w:r>
        <w:t>9.  Zamykanie budynku Urzędu Miejskiego wraz z włączeniem alarmu antywłamaniowego.</w:t>
      </w:r>
    </w:p>
    <w:p w:rsidR="00D00B10" w:rsidRDefault="00D00B10" w:rsidP="00D00B10">
      <w:pPr>
        <w:ind w:left="993" w:hanging="993"/>
        <w:jc w:val="both"/>
      </w:pPr>
      <w:r>
        <w:t xml:space="preserve">      </w:t>
      </w:r>
      <w:r>
        <w:t>10. W przypadku nieobecności pracownika gospodarczego (z powodu urlopu wypoczynkowego i innych usprawiedliwionych nieobecności np. zwolnienie lekarskie) - otwieranie i rozkodowywanie budynku Urzędu Miejskiego (najpóźniej o godz. 6.30) oraz posprzątanie posesji wokół Urzędu (pozamiatanie, pozbieranie papierków itp.). O nieobecności pracownika gospodarczego Zamawiający będzie na bieżąco informował Wykonawcę.</w:t>
      </w:r>
    </w:p>
    <w:p w:rsidR="00D00B10" w:rsidRDefault="00D00B10" w:rsidP="00D00B10">
      <w:pPr>
        <w:ind w:left="1260" w:hanging="1260"/>
        <w:jc w:val="both"/>
      </w:pPr>
      <w:r>
        <w:t>11.    Dostarczenie Zamawiającemu w ciągu 30 dni od dnia podpisania umowy:</w:t>
      </w:r>
    </w:p>
    <w:p w:rsidR="00D00B10" w:rsidRDefault="00D00B10" w:rsidP="00D00B10">
      <w:pPr>
        <w:ind w:left="2100" w:hanging="1260"/>
        <w:jc w:val="both"/>
      </w:pPr>
      <w:r>
        <w:t>11.1. wykazu osób, które uczestniczyć będą w wykonywaniu zamówienia wraz z informacjami na temat ich kwalifikacji zawodowych, doświadczenia, wykształcenia, nr tel. kontaktowego.</w:t>
      </w:r>
    </w:p>
    <w:p w:rsidR="00D00B10" w:rsidRDefault="00D00B10" w:rsidP="00D00B10">
      <w:pPr>
        <w:ind w:left="2100" w:hanging="1260"/>
        <w:jc w:val="both"/>
      </w:pPr>
      <w:r>
        <w:tab/>
      </w:r>
      <w:r>
        <w:tab/>
        <w:t>Uaktualnienie wykazu osób sprzątających, każdorazowo trzeba zgłosić Zamawiającemu</w:t>
      </w:r>
    </w:p>
    <w:p w:rsidR="00D00B10" w:rsidRDefault="00D00B10" w:rsidP="00D00B10">
      <w:pPr>
        <w:ind w:left="2100" w:hanging="1260"/>
        <w:jc w:val="both"/>
      </w:pPr>
      <w:r>
        <w:t>11.2. kopii potwierdzonej za zgodność z oryginałem przez Wykonawcę, aktualnego zaświadczenia wydanego przez uprawnioną jednostkę służby medycyny pracy o zdolności osoby do pracy na wysokości do 3 m.</w:t>
      </w:r>
    </w:p>
    <w:p w:rsidR="00F73B2B" w:rsidRDefault="00D00B10" w:rsidP="00D00B10">
      <w:pPr>
        <w:ind w:left="1560" w:hanging="1560"/>
        <w:jc w:val="both"/>
      </w:pPr>
      <w:r>
        <w:t xml:space="preserve">      </w:t>
      </w:r>
      <w:r>
        <w:t xml:space="preserve">     </w:t>
      </w:r>
      <w:r>
        <w:t>11.3. kopii potwierdzonej za zgodność z oryginałem zapytania     z Krajowego Rejestru Karnego o udzielenie informacji</w:t>
      </w:r>
      <w:r w:rsidR="00EA4C0B">
        <w:tab/>
      </w:r>
    </w:p>
    <w:p w:rsidR="00D00B10" w:rsidRDefault="00D00B10" w:rsidP="00D00B10">
      <w:pPr>
        <w:ind w:left="1560" w:hanging="1560"/>
        <w:jc w:val="both"/>
      </w:pPr>
    </w:p>
    <w:p w:rsidR="00A06C74" w:rsidRDefault="00F73B2B" w:rsidP="00EA4C0B">
      <w:pPr>
        <w:jc w:val="both"/>
      </w:pPr>
      <w:r>
        <w:tab/>
      </w:r>
      <w:r w:rsidR="00800C2F">
        <w:t>§</w:t>
      </w:r>
      <w:r w:rsidR="00EA4C0B">
        <w:t xml:space="preserve"> </w:t>
      </w:r>
      <w:r w:rsidR="00800C2F">
        <w:t>3</w:t>
      </w:r>
      <w:r w:rsidR="00EA4C0B">
        <w:t>.</w:t>
      </w:r>
      <w:r w:rsidR="00EA4C0B">
        <w:tab/>
      </w:r>
      <w:r w:rsidR="00664602">
        <w:t>1</w:t>
      </w:r>
      <w:r w:rsidR="00A06C74">
        <w:t xml:space="preserve">. </w:t>
      </w:r>
      <w:r w:rsidR="00E91D5E">
        <w:t>Wykonawca</w:t>
      </w:r>
      <w:r w:rsidR="00A06C74">
        <w:t xml:space="preserve"> </w:t>
      </w:r>
      <w:r w:rsidR="00D24017">
        <w:t xml:space="preserve">do wykonania umowy zapewnia </w:t>
      </w:r>
      <w:r w:rsidR="00A06C74">
        <w:t>przeszkolony i</w:t>
      </w:r>
      <w:r w:rsidR="00D24017">
        <w:t> </w:t>
      </w:r>
      <w:r w:rsidR="00A06C74">
        <w:t>właściwie dobrany personel</w:t>
      </w:r>
      <w:r w:rsidR="00664602">
        <w:t xml:space="preserve"> z doświadczeniem zawodowym</w:t>
      </w:r>
      <w:r w:rsidR="00D24017">
        <w:t>, w stałej obsadzie - co najmniej trzech pracowników pełnosprawnych codziennie</w:t>
      </w:r>
      <w:r w:rsidR="00F13C57">
        <w:t>, z których:</w:t>
      </w:r>
    </w:p>
    <w:p w:rsidR="00E2413D" w:rsidRDefault="00E2413D" w:rsidP="00083446">
      <w:pPr>
        <w:ind w:left="312" w:hanging="312"/>
        <w:jc w:val="both"/>
      </w:pPr>
      <w:r>
        <w:t xml:space="preserve">1) co najmniej jedna osoba będzie zdolna do pracy na wysokości do </w:t>
      </w:r>
      <w:r w:rsidR="0047165B">
        <w:t>3</w:t>
      </w:r>
      <w:r w:rsidR="00083446">
        <w:t xml:space="preserve"> </w:t>
      </w:r>
      <w:r>
        <w:t>m</w:t>
      </w:r>
      <w:r w:rsidR="00083446">
        <w:t xml:space="preserve"> w rozumieniu przepisów rozporządzenia Ministra Pracy i Polityki Socjalnej w sprawie ogólnych przepisów bezpieczeństwa i higieny pracy</w:t>
      </w:r>
      <w:r>
        <w:t>,</w:t>
      </w:r>
      <w:r w:rsidR="000E46FD">
        <w:t xml:space="preserve"> </w:t>
      </w:r>
    </w:p>
    <w:p w:rsidR="00083446" w:rsidRDefault="00083446" w:rsidP="00EA4C0B">
      <w:pPr>
        <w:jc w:val="both"/>
      </w:pPr>
    </w:p>
    <w:p w:rsidR="00E2413D" w:rsidRDefault="00E2413D" w:rsidP="00294EC4">
      <w:pPr>
        <w:ind w:left="312" w:hanging="312"/>
        <w:jc w:val="both"/>
      </w:pPr>
      <w:r>
        <w:t>2) wszystkie osoby posiadać będą co n</w:t>
      </w:r>
      <w:r w:rsidR="00294EC4">
        <w:t>ajmniej 6 miesięczny staż pracy, polegający na sprzątaniu budynków użyteczności publicznej, nabyty w ciągu ostatnich 3 lat.</w:t>
      </w:r>
    </w:p>
    <w:p w:rsidR="00A06C74" w:rsidRDefault="00F73B2B" w:rsidP="00EA4C0B">
      <w:pPr>
        <w:jc w:val="both"/>
      </w:pPr>
      <w:r>
        <w:tab/>
      </w:r>
      <w:r w:rsidR="008D3A3B">
        <w:t>2</w:t>
      </w:r>
      <w:r w:rsidR="00A06C74">
        <w:t xml:space="preserve">. </w:t>
      </w:r>
      <w:r w:rsidR="00E91D5E">
        <w:t>Wykonawca</w:t>
      </w:r>
      <w:r w:rsidR="00A06C74">
        <w:t xml:space="preserve"> ponosi odpowiedzialność za pracowników jak również ich ubezpieczenie.</w:t>
      </w:r>
    </w:p>
    <w:p w:rsidR="003A7CFF" w:rsidRDefault="008D3A3B" w:rsidP="00EA4C0B">
      <w:pPr>
        <w:jc w:val="both"/>
      </w:pPr>
      <w:r>
        <w:tab/>
        <w:t>3</w:t>
      </w:r>
      <w:r w:rsidR="003A7CFF">
        <w:t>. Wykonawca zapewnia jednolity ubiór obsługi sprzątającej oznaczone logo firmy</w:t>
      </w:r>
      <w:r>
        <w:t xml:space="preserve"> oraz egzekwuje obowiązek jej noszenia przez osoby wykonujące usługę</w:t>
      </w:r>
      <w:r w:rsidR="00796A21">
        <w:t xml:space="preserve"> </w:t>
      </w:r>
      <w:r w:rsidR="00FF4209">
        <w:t>oraz</w:t>
      </w:r>
      <w:r w:rsidR="00796A21">
        <w:t xml:space="preserve"> obowiązek noszenia imiennych identyfikatorów</w:t>
      </w:r>
      <w:r w:rsidR="00FF4209">
        <w:t xml:space="preserve"> przez te osoby</w:t>
      </w:r>
      <w:r w:rsidR="003A7CFF">
        <w:t>.</w:t>
      </w:r>
    </w:p>
    <w:p w:rsidR="008A0213" w:rsidRDefault="0037218A" w:rsidP="008A0213">
      <w:pPr>
        <w:jc w:val="both"/>
      </w:pPr>
      <w:r>
        <w:lastRenderedPageBreak/>
        <w:tab/>
        <w:t>4</w:t>
      </w:r>
      <w:r w:rsidR="00664602">
        <w:t>. W przypadku urlopu pracowników</w:t>
      </w:r>
      <w:r w:rsidR="001F5452">
        <w:t xml:space="preserve"> lub innych okoliczności</w:t>
      </w:r>
      <w:r w:rsidR="00664602">
        <w:t>, liczba stale sprzątających musi wynosić 2 osoby. W przypadku nieobecności powyżej 2 tygodni Wykonawca zobowiązany jest do zapewnienia zastępstwa.</w:t>
      </w:r>
      <w:r>
        <w:t xml:space="preserve"> Osoby zastępujące muszą spełniać warunki, określone w ust. 1 pkt 1 i 2.</w:t>
      </w:r>
    </w:p>
    <w:p w:rsidR="0037218A" w:rsidRDefault="0037218A" w:rsidP="001042DD">
      <w:pPr>
        <w:jc w:val="both"/>
      </w:pPr>
    </w:p>
    <w:p w:rsidR="001042DD" w:rsidRDefault="001042DD" w:rsidP="001042DD">
      <w:pPr>
        <w:jc w:val="both"/>
      </w:pPr>
      <w:r>
        <w:tab/>
      </w:r>
      <w:r w:rsidR="00D242B6">
        <w:t xml:space="preserve">§ </w:t>
      </w:r>
      <w:r w:rsidR="00800C2F">
        <w:t>4</w:t>
      </w:r>
      <w:r w:rsidR="00D242B6">
        <w:t xml:space="preserve">. </w:t>
      </w:r>
      <w:r>
        <w:t>Wykonawca zobowiązuje się dostarczyć Zamawiającemu w</w:t>
      </w:r>
      <w:r w:rsidR="0086355A">
        <w:t> </w:t>
      </w:r>
      <w:r>
        <w:t>ciągu 30 dni od dnia podpisania umowy:</w:t>
      </w:r>
    </w:p>
    <w:p w:rsidR="001042DD" w:rsidRDefault="001042DD" w:rsidP="001042DD">
      <w:pPr>
        <w:ind w:left="312" w:hanging="312"/>
        <w:jc w:val="both"/>
      </w:pPr>
      <w:r>
        <w:t>1) wykaz osób, które uczestniczyć będą w wykonywaniu zamówienia wraz z informacjami na temat ich kwalifikacji zawodowyc</w:t>
      </w:r>
      <w:r w:rsidR="009A2D28">
        <w:t xml:space="preserve">h, doświadczenia, wykształcenia wraz z </w:t>
      </w:r>
      <w:r w:rsidR="00CE03E5">
        <w:t>nr tel. kontaktowego.</w:t>
      </w:r>
    </w:p>
    <w:p w:rsidR="00CE03E5" w:rsidRDefault="00CE03E5" w:rsidP="001042DD">
      <w:pPr>
        <w:ind w:left="312" w:hanging="312"/>
        <w:jc w:val="both"/>
      </w:pPr>
      <w:r>
        <w:tab/>
        <w:t>Uaktualnienie wykazu osób sprzątających, każdorazowo trzeba zgłosić Zamawiającemu,</w:t>
      </w:r>
    </w:p>
    <w:p w:rsidR="001042DD" w:rsidRDefault="009A2D28" w:rsidP="009A2D28">
      <w:pPr>
        <w:ind w:left="312" w:hanging="312"/>
        <w:jc w:val="both"/>
      </w:pPr>
      <w:r>
        <w:t xml:space="preserve">2) </w:t>
      </w:r>
      <w:r w:rsidR="000D2E87">
        <w:t xml:space="preserve">kopię potwierdzoną za zgodność z oryginałem przez Wykonawcę, </w:t>
      </w:r>
      <w:r w:rsidR="001042DD">
        <w:t>zaświadczenia wydanego przez uprawnioną jednostkę służby medycyny pracy o zdolności os</w:t>
      </w:r>
      <w:r>
        <w:t>oby do pracy na wysokości do 2m,</w:t>
      </w:r>
    </w:p>
    <w:p w:rsidR="001042DD" w:rsidRDefault="006A2903" w:rsidP="006A2903">
      <w:pPr>
        <w:ind w:left="312" w:hanging="312"/>
        <w:jc w:val="both"/>
      </w:pPr>
      <w:r>
        <w:t>3) kop</w:t>
      </w:r>
      <w:r w:rsidR="001042DD">
        <w:t>i</w:t>
      </w:r>
      <w:r>
        <w:t>ę</w:t>
      </w:r>
      <w:r w:rsidR="001042DD">
        <w:t xml:space="preserve"> potwierdzon</w:t>
      </w:r>
      <w:r>
        <w:t>ą</w:t>
      </w:r>
      <w:r w:rsidR="001042DD">
        <w:t xml:space="preserve"> za zgodność z oryginałem </w:t>
      </w:r>
      <w:r w:rsidR="000D2E87">
        <w:t xml:space="preserve">przez Wykonawcę </w:t>
      </w:r>
      <w:r w:rsidR="001042DD">
        <w:t>zapytania z Krajowego Rejestru Karnego o udzielenie informacji o osobie.</w:t>
      </w:r>
    </w:p>
    <w:p w:rsidR="00D242B6" w:rsidRDefault="00D242B6" w:rsidP="00EA4C0B">
      <w:pPr>
        <w:jc w:val="both"/>
      </w:pPr>
    </w:p>
    <w:p w:rsidR="00C51E09" w:rsidRDefault="00800C2F" w:rsidP="00C51E09">
      <w:pPr>
        <w:tabs>
          <w:tab w:val="left" w:pos="0"/>
        </w:tabs>
        <w:ind w:firstLine="284"/>
        <w:jc w:val="both"/>
      </w:pPr>
      <w:r>
        <w:t>§ 5</w:t>
      </w:r>
      <w:r w:rsidR="00C51E09">
        <w:t>.</w:t>
      </w:r>
      <w:r w:rsidR="00C51E09">
        <w:t xml:space="preserve">1.    Wykonanie usługi sprzątania odbywać się będzie od poniedziałku do piątku w godz. od 14.30 do 20.00. </w:t>
      </w:r>
    </w:p>
    <w:p w:rsidR="00C51E09" w:rsidRDefault="00C51E09" w:rsidP="00C51E09">
      <w:pPr>
        <w:jc w:val="both"/>
      </w:pPr>
      <w:r>
        <w:t>2.     Zamawiający zastrzega sobie możliwość zmiany godzin pracy.</w:t>
      </w:r>
    </w:p>
    <w:p w:rsidR="00C51E09" w:rsidRDefault="00C51E09" w:rsidP="00C51E09">
      <w:pPr>
        <w:jc w:val="both"/>
      </w:pPr>
      <w:r>
        <w:t>3.   Po zakończeniu pracy przez pracowników Urzędu, czyli od godz. 15.00 (Zespół Obsługi Klienta – od godz. 16.00), Wykonawca ponosi pełną odpowiedzialność materialną za  mienie, znajdujące się w budynku Urzędu oraz za jego zabezpieczenie.</w:t>
      </w:r>
    </w:p>
    <w:p w:rsidR="00C51E09" w:rsidRDefault="00C51E09" w:rsidP="00C51E09">
      <w:pPr>
        <w:ind w:left="280"/>
        <w:jc w:val="both"/>
      </w:pPr>
      <w:r>
        <w:t xml:space="preserve">4.   Klucze do pomieszczeń biurowych pobierane są z gabloty, znajdującej się w pomieszczeniu na parterze budynku. Po zakończeniu pracy, klucze należy odwiesić w budynku. </w:t>
      </w:r>
    </w:p>
    <w:p w:rsidR="00C51E09" w:rsidRDefault="00C51E09" w:rsidP="00C51E09">
      <w:pPr>
        <w:ind w:left="280"/>
        <w:jc w:val="both"/>
      </w:pPr>
      <w:r>
        <w:t>5.  Osoby sprzątające Urząd otwierają w danym czasie tylko jedno, sprzątane pomieszczenie.</w:t>
      </w:r>
    </w:p>
    <w:p w:rsidR="00C51E09" w:rsidRDefault="00C51E09" w:rsidP="00C51E09">
      <w:pPr>
        <w:ind w:left="280"/>
        <w:jc w:val="both"/>
      </w:pPr>
      <w:r>
        <w:t>6.   Po opuszczeniu budynku przez pracowników Urzędu – (do godz. 15.30.; pracownicy Zespołu Obsługi Klienta - do godz. 16.30) – budynek Ratusza musi być zamknięty (drzwi frontowe oraz wejście tylnie) chyba, że w budynku odbywają się komisje i zebrania – wtedy wejście musi być otwarte, o czym Zamawiający na bieżąco będzie informował Wykonawcę.</w:t>
      </w:r>
    </w:p>
    <w:p w:rsidR="00C51E09" w:rsidRDefault="00C51E09" w:rsidP="00C51E09">
      <w:pPr>
        <w:ind w:left="280"/>
        <w:jc w:val="both"/>
      </w:pPr>
      <w:r>
        <w:t xml:space="preserve">7.   Zamknięcie i opuszczenie budynku Urzędu przez Wykonawcę może nastąpić nie wcześniej niż o 20.00. </w:t>
      </w:r>
    </w:p>
    <w:p w:rsidR="00C51E09" w:rsidRDefault="00C51E09" w:rsidP="00C51E09">
      <w:pPr>
        <w:ind w:left="280"/>
        <w:jc w:val="both"/>
      </w:pPr>
      <w:r>
        <w:t>8.   Zabrania się wprowadzania na teren Urzędu osób nie będących pracownikami firmy sprzątającej oraz nie będących na wykazie osób sprzątających.</w:t>
      </w:r>
    </w:p>
    <w:p w:rsidR="00AF1851" w:rsidRDefault="00AF1851" w:rsidP="00C51E09">
      <w:pPr>
        <w:jc w:val="both"/>
      </w:pPr>
    </w:p>
    <w:p w:rsidR="00973C0F" w:rsidRDefault="00C51E09" w:rsidP="00C51E09">
      <w:pPr>
        <w:jc w:val="both"/>
      </w:pPr>
      <w:r>
        <w:lastRenderedPageBreak/>
        <w:tab/>
        <w:t xml:space="preserve">§ 6. </w:t>
      </w:r>
      <w:r>
        <w:t xml:space="preserve">Wykonawca nie może powierzyć innej osobie wykonanie swych prac bez zgody Zamawiającego wyrażonej na piśmie. W razie naruszenia </w:t>
      </w:r>
      <w:r>
        <w:t>tego zakazu</w:t>
      </w:r>
      <w:r>
        <w:t>, Zamawiający może wypowiedzieć umowę ze skutkiem natychmiastowym</w:t>
      </w:r>
      <w:r w:rsidR="00E32DF9">
        <w:t>.</w:t>
      </w:r>
      <w:r w:rsidR="00AF1851">
        <w:tab/>
      </w:r>
    </w:p>
    <w:p w:rsidR="00973C0F" w:rsidRDefault="00973C0F" w:rsidP="00EA4C0B">
      <w:pPr>
        <w:jc w:val="both"/>
      </w:pPr>
    </w:p>
    <w:p w:rsidR="00AF1851" w:rsidRDefault="00E32DF9" w:rsidP="00EA4C0B">
      <w:pPr>
        <w:jc w:val="both"/>
      </w:pPr>
      <w:r>
        <w:tab/>
      </w:r>
      <w:r w:rsidR="00AF1851">
        <w:t xml:space="preserve">§ </w:t>
      </w:r>
      <w:r>
        <w:t>7</w:t>
      </w:r>
      <w:r w:rsidR="00AF1851">
        <w:t xml:space="preserve">. </w:t>
      </w:r>
      <w:r>
        <w:t xml:space="preserve">1. </w:t>
      </w:r>
      <w:r w:rsidR="00AF1851">
        <w:t xml:space="preserve">Zamawiający zastrzega sobie możliwość pracy przez Wykonawcę w godzinach nocnych, </w:t>
      </w:r>
      <w:r w:rsidR="00C51E09">
        <w:t xml:space="preserve">oraz w dni wolne od pracy </w:t>
      </w:r>
      <w:r w:rsidR="00AF1851">
        <w:t>podczas prac remontow</w:t>
      </w:r>
      <w:r w:rsidR="00D20DD4">
        <w:t>o-budowlanych</w:t>
      </w:r>
      <w:r w:rsidR="00AF1851">
        <w:t xml:space="preserve"> prowadzonych w budynku Ratusza.</w:t>
      </w:r>
    </w:p>
    <w:p w:rsidR="00E32DF9" w:rsidRDefault="00E32DF9" w:rsidP="00EA4C0B">
      <w:pPr>
        <w:jc w:val="both"/>
      </w:pPr>
      <w:r>
        <w:tab/>
        <w:t>2. Terminy prac zostaną ustalone odrębnie przez Zamawiającego i przekazane pisemnie Wykonawcy.</w:t>
      </w:r>
    </w:p>
    <w:p w:rsidR="00550CA1" w:rsidRDefault="00550CA1" w:rsidP="00EA4C0B">
      <w:pPr>
        <w:jc w:val="both"/>
      </w:pPr>
    </w:p>
    <w:p w:rsidR="00022FEC" w:rsidRDefault="00744BA4" w:rsidP="00EA4C0B">
      <w:pPr>
        <w:jc w:val="both"/>
      </w:pPr>
      <w:r>
        <w:tab/>
        <w:t xml:space="preserve">§ </w:t>
      </w:r>
      <w:r w:rsidR="00221CB0">
        <w:t>8</w:t>
      </w:r>
      <w:r w:rsidR="00022FEC">
        <w:t xml:space="preserve">. </w:t>
      </w:r>
      <w:r w:rsidR="001B24DB">
        <w:t xml:space="preserve">1. </w:t>
      </w:r>
      <w:r w:rsidR="00022FEC">
        <w:t>Z</w:t>
      </w:r>
      <w:r w:rsidR="00E91D5E">
        <w:t>amawiający</w:t>
      </w:r>
      <w:r w:rsidR="00022FEC">
        <w:t xml:space="preserve"> </w:t>
      </w:r>
      <w:r w:rsidR="00234DE0">
        <w:t xml:space="preserve">udostępni </w:t>
      </w:r>
      <w:r w:rsidR="00E91D5E">
        <w:t>Wykonawcy</w:t>
      </w:r>
      <w:r w:rsidR="00234DE0">
        <w:t xml:space="preserve"> pomieszczenia na szatnię pracown</w:t>
      </w:r>
      <w:r w:rsidR="002E7617">
        <w:t>i</w:t>
      </w:r>
      <w:r w:rsidR="00234DE0">
        <w:t xml:space="preserve">czą oraz na przechowywanie środków czystości. </w:t>
      </w:r>
      <w:r w:rsidR="001B24DB">
        <w:t xml:space="preserve"> </w:t>
      </w:r>
    </w:p>
    <w:p w:rsidR="0020077C" w:rsidRDefault="001B24DB" w:rsidP="00EA4C0B">
      <w:pPr>
        <w:jc w:val="both"/>
      </w:pPr>
      <w:r>
        <w:tab/>
        <w:t>2. Wyposażenie w sprzęt pomocniczy do utrzymania czystości (kosze na śmieci, pojemniki higieniczne, wycieraczki pod drzwiami, maty pod krzesła</w:t>
      </w:r>
      <w:r w:rsidR="00580503">
        <w:t>)</w:t>
      </w:r>
      <w:r>
        <w:t xml:space="preserve"> </w:t>
      </w:r>
      <w:r w:rsidR="00744BA4">
        <w:t>z</w:t>
      </w:r>
      <w:r w:rsidR="00E91D5E">
        <w:t>apewnia Zamawiający</w:t>
      </w:r>
      <w:r>
        <w:t>.</w:t>
      </w:r>
    </w:p>
    <w:p w:rsidR="001B24DB" w:rsidRDefault="001B24DB" w:rsidP="00EA4C0B">
      <w:pPr>
        <w:jc w:val="both"/>
      </w:pPr>
      <w:r>
        <w:tab/>
        <w:t>3. Z</w:t>
      </w:r>
      <w:r w:rsidR="00E91D5E">
        <w:t>amawiający</w:t>
      </w:r>
      <w:r>
        <w:t xml:space="preserve"> zapewnia korzystanie z energii elektrycznej oraz wody dla prac zleconych umową.</w:t>
      </w:r>
    </w:p>
    <w:p w:rsidR="001B24DB" w:rsidRDefault="000E4100" w:rsidP="00EA4C0B">
      <w:pPr>
        <w:jc w:val="both"/>
      </w:pPr>
      <w:r>
        <w:tab/>
      </w:r>
    </w:p>
    <w:p w:rsidR="001520BE" w:rsidRDefault="001B24DB" w:rsidP="001520BE">
      <w:pPr>
        <w:jc w:val="both"/>
      </w:pPr>
      <w:r>
        <w:tab/>
        <w:t xml:space="preserve">§ </w:t>
      </w:r>
      <w:r w:rsidR="00221CB0">
        <w:t>9</w:t>
      </w:r>
      <w:r>
        <w:t xml:space="preserve">. </w:t>
      </w:r>
      <w:r w:rsidR="001520BE">
        <w:t xml:space="preserve">1. Za </w:t>
      </w:r>
      <w:r>
        <w:t>wykonanie prac ustalonych w niniejszej umowie</w:t>
      </w:r>
      <w:r w:rsidR="001520BE">
        <w:t xml:space="preserve"> </w:t>
      </w:r>
      <w:r w:rsidR="0009681D">
        <w:t>Wykonawcy</w:t>
      </w:r>
      <w:r w:rsidR="001520BE">
        <w:t xml:space="preserve"> przysługuje wynagrodzenie w wysokości </w:t>
      </w:r>
      <w:r w:rsidR="0009681D">
        <w:t>..........</w:t>
      </w:r>
      <w:r w:rsidR="001520BE" w:rsidRPr="006F404C">
        <w:rPr>
          <w:b/>
        </w:rPr>
        <w:t xml:space="preserve"> zł brutto</w:t>
      </w:r>
      <w:r w:rsidR="001520BE">
        <w:t xml:space="preserve"> miesięcznie (słownie:</w:t>
      </w:r>
      <w:r>
        <w:t xml:space="preserve"> </w:t>
      </w:r>
      <w:r w:rsidR="0009681D">
        <w:t>................................................................</w:t>
      </w:r>
      <w:r w:rsidR="001520BE">
        <w:t>).</w:t>
      </w:r>
    </w:p>
    <w:p w:rsidR="001520BE" w:rsidRDefault="001520BE" w:rsidP="001520BE">
      <w:pPr>
        <w:jc w:val="both"/>
      </w:pPr>
      <w:r>
        <w:tab/>
        <w:t>2. Wynagrodzenie o którym mowa w ust.1, będzie wypłacane przelewem w terminie 14 dni od dnia otrzymania faktury VAT</w:t>
      </w:r>
      <w:r w:rsidR="001B24DB">
        <w:t xml:space="preserve"> wystawionej na </w:t>
      </w:r>
      <w:r w:rsidR="007013E4">
        <w:t>Gminę Śrem</w:t>
      </w:r>
      <w:r w:rsidR="001B24DB">
        <w:t xml:space="preserve"> - NIP 785-</w:t>
      </w:r>
      <w:r w:rsidR="007013E4">
        <w:t>16-61-461</w:t>
      </w:r>
      <w:r>
        <w:t xml:space="preserve">. </w:t>
      </w:r>
      <w:r w:rsidR="0054437F">
        <w:t>Zamawiający</w:t>
      </w:r>
      <w:r>
        <w:t xml:space="preserve"> upoważnia </w:t>
      </w:r>
      <w:r w:rsidR="0054437F">
        <w:t>Wykonawcę</w:t>
      </w:r>
      <w:r>
        <w:t xml:space="preserve"> do wystawiania faktury VAT bez pod</w:t>
      </w:r>
      <w:r w:rsidR="001B24DB">
        <w:t>pisu Z</w:t>
      </w:r>
      <w:r w:rsidR="0054437F">
        <w:t>amawiającego</w:t>
      </w:r>
      <w:r w:rsidR="001B24DB">
        <w:t>.</w:t>
      </w:r>
    </w:p>
    <w:p w:rsidR="0009681D" w:rsidRDefault="0009681D" w:rsidP="001520BE">
      <w:pPr>
        <w:jc w:val="both"/>
      </w:pPr>
      <w:r>
        <w:tab/>
        <w:t>3. Zamawiający może zlecić Wykonawcy usługę sprzątania, wynikającą z okoliczności wcześniej nieprzewidzianych. Usługa ta świadczona będzie za cenę jednostkową m</w:t>
      </w:r>
      <w:r>
        <w:rPr>
          <w:vertAlign w:val="superscript"/>
        </w:rPr>
        <w:t>2</w:t>
      </w:r>
      <w:r>
        <w:t>, określoną w ofercie Wykonawcy.</w:t>
      </w:r>
    </w:p>
    <w:p w:rsidR="007D27CC" w:rsidRDefault="007D27CC" w:rsidP="007D27CC">
      <w:pPr>
        <w:ind w:hanging="420"/>
        <w:jc w:val="both"/>
      </w:pPr>
      <w:r>
        <w:tab/>
      </w:r>
      <w:r>
        <w:tab/>
        <w:t>4. Zamawiający zastrzega sobie</w:t>
      </w:r>
      <w:r w:rsidRPr="007D27CC">
        <w:t xml:space="preserve"> </w:t>
      </w:r>
      <w:r>
        <w:t>częściowe zmiany w stosunku do opisu poszczególnych pomieszczeń np. zmiany przeznaczenia pomieszczeń, zmiany ilości armatury sanitarnej, zmiany rodzaju nawierzchni po wykonaniu bieżących remontów i konserwacji. W takich przypadkach cena oferty nie ulega zmianie, a umowa nie wymaga sporządzania aneksu.</w:t>
      </w:r>
    </w:p>
    <w:p w:rsidR="00E81C18" w:rsidRDefault="00E81C18" w:rsidP="007D27CC">
      <w:pPr>
        <w:ind w:hanging="420"/>
        <w:jc w:val="both"/>
      </w:pPr>
      <w:r>
        <w:tab/>
      </w:r>
      <w:r>
        <w:tab/>
        <w:t>5. Zamawiający zastrzega sobie możliwość zmniejszenia lub zwiększenia ilości powierzchni do sprzątania, o której mowa w § 1 ust. 3, wówczas wysokość wynagrodzenia ulegnie odpowiedni</w:t>
      </w:r>
      <w:r w:rsidR="009E171B">
        <w:t>emu</w:t>
      </w:r>
      <w:r>
        <w:t xml:space="preserve"> zmniejszeniu lub zwiększeniu.</w:t>
      </w:r>
    </w:p>
    <w:p w:rsidR="009E171B" w:rsidRDefault="009E171B" w:rsidP="007D27CC">
      <w:pPr>
        <w:ind w:hanging="420"/>
        <w:jc w:val="both"/>
      </w:pPr>
      <w:r>
        <w:tab/>
      </w:r>
      <w:r>
        <w:tab/>
        <w:t>6. Zamawiający zobowiązany jest powiadomić Wykonawcę drogą elektroniczną na adres......................................................, o zmniejszeniu lub zwiększeniu ilości powierzchni do sprzątania z 2 dniowym wyprzedzeniem.</w:t>
      </w:r>
    </w:p>
    <w:p w:rsidR="00BE3C0A" w:rsidRDefault="00BE3C0A" w:rsidP="007D27CC">
      <w:pPr>
        <w:ind w:hanging="420"/>
        <w:jc w:val="both"/>
      </w:pPr>
      <w:r>
        <w:lastRenderedPageBreak/>
        <w:tab/>
      </w:r>
      <w:r>
        <w:tab/>
        <w:t xml:space="preserve">7. </w:t>
      </w:r>
      <w:r>
        <w:t>Zamawiający zastrzega sobie możliwość zmiany miejsca wykonywania usługi – w przypadku prac remontowo-budowlanych prowadzonych w budynku Ratusza i koniecznością przeniesienia pracowników Urzędu Miejskiego</w:t>
      </w:r>
    </w:p>
    <w:p w:rsidR="00BE3C0A" w:rsidRDefault="00BE3C0A" w:rsidP="00BE3C0A">
      <w:pPr>
        <w:ind w:firstLine="708"/>
        <w:jc w:val="both"/>
      </w:pPr>
      <w:r>
        <w:t xml:space="preserve">8. </w:t>
      </w:r>
      <w:r>
        <w:t xml:space="preserve">Zamawiający zobowiązany jest powiadomić Wykonawcę drogą elektroniczną na adres e mail : o sytuacjach wymienionych w pkt </w:t>
      </w:r>
      <w:r w:rsidR="005334C5">
        <w:t>7</w:t>
      </w:r>
      <w:r>
        <w:t>. z 7 dniowym wyprzedzeniem.</w:t>
      </w:r>
    </w:p>
    <w:p w:rsidR="00532B8F" w:rsidRDefault="00C05534" w:rsidP="00C05534">
      <w:pPr>
        <w:ind w:hanging="420"/>
        <w:jc w:val="both"/>
      </w:pPr>
      <w:r>
        <w:tab/>
      </w:r>
      <w:r>
        <w:tab/>
      </w:r>
    </w:p>
    <w:p w:rsidR="00F73B2B" w:rsidRDefault="00C05534" w:rsidP="00C05534">
      <w:pPr>
        <w:ind w:hanging="420"/>
        <w:jc w:val="both"/>
      </w:pPr>
      <w:r>
        <w:tab/>
      </w:r>
      <w:r>
        <w:tab/>
      </w:r>
      <w:r w:rsidR="001520BE">
        <w:t xml:space="preserve">§ </w:t>
      </w:r>
      <w:r w:rsidR="00221CB0">
        <w:t>10</w:t>
      </w:r>
      <w:r w:rsidR="001520BE">
        <w:t xml:space="preserve">. </w:t>
      </w:r>
      <w:r w:rsidR="007013E4">
        <w:t>1</w:t>
      </w:r>
      <w:r w:rsidR="00F73B2B">
        <w:t>. Z</w:t>
      </w:r>
      <w:r w:rsidR="00D80706">
        <w:t>amawiający</w:t>
      </w:r>
      <w:r w:rsidR="00F73B2B">
        <w:t xml:space="preserve"> zastrzega sobie prawo przepr</w:t>
      </w:r>
      <w:r w:rsidR="0074783E">
        <w:t>owadzania</w:t>
      </w:r>
      <w:r w:rsidR="00F73B2B">
        <w:t xml:space="preserve"> kontroli czystości.</w:t>
      </w:r>
    </w:p>
    <w:p w:rsidR="007013E4" w:rsidRDefault="00D80706" w:rsidP="007013E4">
      <w:pPr>
        <w:ind w:firstLine="708"/>
        <w:jc w:val="both"/>
      </w:pPr>
      <w:r>
        <w:t>2. Wykonawca</w:t>
      </w:r>
      <w:r w:rsidR="007013E4">
        <w:t xml:space="preserve"> jest zobowiązany niezwłocznie poprawić zakwestionowane przez Z</w:t>
      </w:r>
      <w:r>
        <w:t>amawiającego</w:t>
      </w:r>
      <w:r w:rsidR="007013E4">
        <w:t xml:space="preserve"> prace.</w:t>
      </w:r>
    </w:p>
    <w:p w:rsidR="001520BE" w:rsidRDefault="001520BE" w:rsidP="001520BE">
      <w:pPr>
        <w:ind w:firstLine="708"/>
        <w:jc w:val="both"/>
      </w:pPr>
    </w:p>
    <w:p w:rsidR="001520BE" w:rsidRDefault="002E7617" w:rsidP="001520BE">
      <w:pPr>
        <w:ind w:firstLine="708"/>
        <w:jc w:val="both"/>
      </w:pPr>
      <w:r>
        <w:t>§ 1</w:t>
      </w:r>
      <w:r w:rsidR="00221CB0">
        <w:t>1</w:t>
      </w:r>
      <w:r w:rsidR="001520BE">
        <w:t xml:space="preserve">. </w:t>
      </w:r>
      <w:r w:rsidR="00D80706">
        <w:t>Wykonawca</w:t>
      </w:r>
      <w:r w:rsidR="001520BE">
        <w:t xml:space="preserve"> zobowiązany jest do zachowania poufności tj. zakazu ujawniania osobom trzecim wszelkich informacji dotyczących dokumentów oraz wyposażenia znajdującego się w budynku Urzędu Miejskiego w Śremie.</w:t>
      </w:r>
    </w:p>
    <w:p w:rsidR="00F73B2B" w:rsidRDefault="00F73B2B" w:rsidP="001520BE">
      <w:pPr>
        <w:ind w:firstLine="708"/>
        <w:jc w:val="both"/>
      </w:pPr>
    </w:p>
    <w:p w:rsidR="001520BE" w:rsidRDefault="001520BE" w:rsidP="001520BE">
      <w:pPr>
        <w:ind w:firstLine="708"/>
        <w:jc w:val="both"/>
      </w:pPr>
      <w:r>
        <w:t xml:space="preserve">§ </w:t>
      </w:r>
      <w:r w:rsidR="002E7617">
        <w:t>12</w:t>
      </w:r>
      <w:r>
        <w:t xml:space="preserve">. </w:t>
      </w:r>
      <w:r w:rsidR="00D74353">
        <w:t xml:space="preserve">1. </w:t>
      </w:r>
      <w:r>
        <w:t>Strony ustalają, że obowiązującą między nimi formę odszkodowania stanowią kary umowne, które będą naliczane w następujących przypadkach:</w:t>
      </w:r>
    </w:p>
    <w:p w:rsidR="001520BE" w:rsidRDefault="001520BE" w:rsidP="001520BE">
      <w:pPr>
        <w:numPr>
          <w:ilvl w:val="0"/>
          <w:numId w:val="1"/>
        </w:numPr>
        <w:tabs>
          <w:tab w:val="clear" w:pos="1758"/>
          <w:tab w:val="num" w:pos="720"/>
        </w:tabs>
        <w:ind w:left="720" w:hanging="690"/>
        <w:jc w:val="both"/>
      </w:pPr>
      <w:r>
        <w:t>zwłoka w wykonaniu prac objętych umową - w wysokości 0,5% umownego wynagrodzenia brutto za każdy dzień zwłoki;</w:t>
      </w:r>
    </w:p>
    <w:p w:rsidR="001520BE" w:rsidRDefault="001520BE" w:rsidP="001520BE">
      <w:pPr>
        <w:numPr>
          <w:ilvl w:val="0"/>
          <w:numId w:val="1"/>
        </w:numPr>
        <w:tabs>
          <w:tab w:val="clear" w:pos="1758"/>
          <w:tab w:val="num" w:pos="720"/>
        </w:tabs>
        <w:ind w:left="720" w:hanging="690"/>
        <w:jc w:val="both"/>
      </w:pPr>
      <w:r>
        <w:t xml:space="preserve">zwłoka </w:t>
      </w:r>
      <w:r w:rsidR="00F1277A">
        <w:t xml:space="preserve">w usunięciu wad </w:t>
      </w:r>
      <w:r w:rsidR="003A7CFF">
        <w:t xml:space="preserve">o których mowa w § </w:t>
      </w:r>
      <w:r w:rsidR="00DD3368">
        <w:t>10</w:t>
      </w:r>
      <w:r w:rsidR="003A7CFF">
        <w:t xml:space="preserve"> ust.2 </w:t>
      </w:r>
      <w:r w:rsidR="00F1277A">
        <w:t>- w wysokości 1</w:t>
      </w:r>
      <w:r>
        <w:t>0% umownego wynagrodzenia brutto za każdy dzień zwłoki, liczonej od dni</w:t>
      </w:r>
      <w:r w:rsidR="00123AF8">
        <w:t>a wyznaczonego na usunięcie wad,</w:t>
      </w:r>
    </w:p>
    <w:p w:rsidR="00123AF8" w:rsidRDefault="00123AF8" w:rsidP="001520BE">
      <w:pPr>
        <w:numPr>
          <w:ilvl w:val="0"/>
          <w:numId w:val="1"/>
        </w:numPr>
        <w:tabs>
          <w:tab w:val="clear" w:pos="1758"/>
          <w:tab w:val="num" w:pos="720"/>
        </w:tabs>
        <w:ind w:left="720" w:hanging="690"/>
        <w:jc w:val="both"/>
      </w:pPr>
      <w:r>
        <w:t>w przypadku nieusprawiedliwionego przeznaczenia do sprzątania  liczb</w:t>
      </w:r>
      <w:r w:rsidR="006968C7">
        <w:t>y</w:t>
      </w:r>
      <w:r>
        <w:t xml:space="preserve"> pracowników </w:t>
      </w:r>
      <w:r w:rsidR="006968C7">
        <w:t>mniejszej niż określonej</w:t>
      </w:r>
      <w:r>
        <w:t xml:space="preserve"> w § </w:t>
      </w:r>
      <w:r w:rsidR="005112E7">
        <w:t>3</w:t>
      </w:r>
      <w:r>
        <w:t xml:space="preserve"> ust. </w:t>
      </w:r>
      <w:r w:rsidR="00DD3368">
        <w:t xml:space="preserve">1 i </w:t>
      </w:r>
      <w:r w:rsidR="005112E7">
        <w:t>4</w:t>
      </w:r>
      <w:r>
        <w:t xml:space="preserve"> - 1% wynagrodzenia za każdy dzień wykonania zamówienia mniejszą liczbą osób.</w:t>
      </w:r>
    </w:p>
    <w:p w:rsidR="002E7617" w:rsidRDefault="002E7617" w:rsidP="002E7617">
      <w:pPr>
        <w:ind w:left="30"/>
        <w:jc w:val="both"/>
      </w:pPr>
      <w:r>
        <w:tab/>
        <w:t>2. Kwoty kar umownych zostaną na bieżąco potrącane od należnego Wykonawcy wynagrodzenia w danym miesiącu.</w:t>
      </w:r>
    </w:p>
    <w:p w:rsidR="001520BE" w:rsidRDefault="00C72854" w:rsidP="001520BE">
      <w:pPr>
        <w:ind w:left="30"/>
        <w:jc w:val="both"/>
      </w:pPr>
      <w:r>
        <w:tab/>
      </w:r>
    </w:p>
    <w:p w:rsidR="001520BE" w:rsidRDefault="00DE728B" w:rsidP="001520BE">
      <w:pPr>
        <w:ind w:left="30"/>
        <w:jc w:val="both"/>
      </w:pPr>
      <w:r>
        <w:tab/>
        <w:t>§ 1</w:t>
      </w:r>
      <w:r w:rsidR="00F46A1E">
        <w:t>3</w:t>
      </w:r>
      <w:r w:rsidR="001520BE">
        <w:t>. W przypadku opóźnienia w dokonaniu płatności przez Z</w:t>
      </w:r>
      <w:r w:rsidR="00D80706">
        <w:t>amawiającego</w:t>
      </w:r>
      <w:r w:rsidR="001520BE">
        <w:t xml:space="preserve">,  </w:t>
      </w:r>
      <w:r w:rsidR="00D80706">
        <w:t>Wykonawca</w:t>
      </w:r>
      <w:r w:rsidR="00921252">
        <w:t xml:space="preserve"> </w:t>
      </w:r>
      <w:r w:rsidR="001520BE">
        <w:t>ma prawo żądać od Z</w:t>
      </w:r>
      <w:r w:rsidR="00D80706">
        <w:t>amawiającego</w:t>
      </w:r>
      <w:r w:rsidR="001520BE">
        <w:t xml:space="preserve"> odsetek ustawowych od wymaganych roszczeń za cały okres zwłoki.</w:t>
      </w:r>
    </w:p>
    <w:p w:rsidR="001520BE" w:rsidRDefault="001520BE" w:rsidP="001520BE">
      <w:pPr>
        <w:jc w:val="both"/>
      </w:pPr>
      <w:r>
        <w:tab/>
      </w:r>
    </w:p>
    <w:p w:rsidR="00E16D14" w:rsidRDefault="00E16D14" w:rsidP="001520BE">
      <w:pPr>
        <w:ind w:left="30"/>
        <w:jc w:val="both"/>
      </w:pPr>
      <w:r>
        <w:tab/>
        <w:t>§ 1</w:t>
      </w:r>
      <w:r w:rsidR="00F46A1E">
        <w:t>4</w:t>
      </w:r>
      <w:r>
        <w:t xml:space="preserve">. </w:t>
      </w:r>
      <w:r w:rsidR="00D80706">
        <w:t>Wykonawca</w:t>
      </w:r>
      <w:r>
        <w:t xml:space="preserve"> bierze pełną odpowiedzialność za przestrzeganie powyższych postanowień przez własnych pracowników oraz wszelkie inne osoby zaangażowane w realizację usługi objętej przedmiotem umowy.</w:t>
      </w:r>
    </w:p>
    <w:p w:rsidR="00E16D14" w:rsidRDefault="00E16D14" w:rsidP="001520BE">
      <w:pPr>
        <w:ind w:left="30"/>
        <w:jc w:val="both"/>
      </w:pPr>
    </w:p>
    <w:p w:rsidR="001520BE" w:rsidRPr="00580503" w:rsidRDefault="001520BE" w:rsidP="001520BE">
      <w:pPr>
        <w:ind w:left="30"/>
        <w:jc w:val="both"/>
        <w:rPr>
          <w:b/>
        </w:rPr>
      </w:pPr>
      <w:r>
        <w:lastRenderedPageBreak/>
        <w:tab/>
        <w:t>§ 1</w:t>
      </w:r>
      <w:r w:rsidR="00F46A1E">
        <w:t>5</w:t>
      </w:r>
      <w:r>
        <w:t xml:space="preserve">. 1. Umowa zostaje zawarta na czas określony tj. </w:t>
      </w:r>
      <w:r w:rsidRPr="00580503">
        <w:rPr>
          <w:b/>
        </w:rPr>
        <w:t xml:space="preserve">od </w:t>
      </w:r>
      <w:r w:rsidR="00145A09">
        <w:rPr>
          <w:b/>
        </w:rPr>
        <w:t>1</w:t>
      </w:r>
      <w:r w:rsidRPr="00580503">
        <w:rPr>
          <w:b/>
        </w:rPr>
        <w:t>.0</w:t>
      </w:r>
      <w:r w:rsidR="00DE728B" w:rsidRPr="00580503">
        <w:rPr>
          <w:b/>
        </w:rPr>
        <w:t>1</w:t>
      </w:r>
      <w:r w:rsidRPr="00580503">
        <w:rPr>
          <w:b/>
        </w:rPr>
        <w:t>.20</w:t>
      </w:r>
      <w:r w:rsidR="005112E7" w:rsidRPr="00580503">
        <w:rPr>
          <w:b/>
        </w:rPr>
        <w:t>1</w:t>
      </w:r>
      <w:r w:rsidR="00145A09">
        <w:rPr>
          <w:b/>
        </w:rPr>
        <w:t>3</w:t>
      </w:r>
      <w:r w:rsidR="00DE728B" w:rsidRPr="00580503">
        <w:rPr>
          <w:b/>
        </w:rPr>
        <w:t xml:space="preserve"> r. do 31.12</w:t>
      </w:r>
      <w:r w:rsidR="005112E7" w:rsidRPr="00580503">
        <w:rPr>
          <w:b/>
        </w:rPr>
        <w:t>.201</w:t>
      </w:r>
      <w:r w:rsidR="00145A09">
        <w:rPr>
          <w:b/>
        </w:rPr>
        <w:t>5</w:t>
      </w:r>
      <w:r w:rsidR="005112E7" w:rsidRPr="00580503">
        <w:rPr>
          <w:b/>
        </w:rPr>
        <w:t xml:space="preserve"> </w:t>
      </w:r>
      <w:r w:rsidRPr="00580503">
        <w:rPr>
          <w:b/>
        </w:rPr>
        <w:t>r.</w:t>
      </w:r>
    </w:p>
    <w:p w:rsidR="001520BE" w:rsidRDefault="001520BE" w:rsidP="001520BE">
      <w:pPr>
        <w:ind w:left="30"/>
        <w:jc w:val="both"/>
      </w:pPr>
      <w:r>
        <w:tab/>
        <w:t>2. Zmiana umowy wymaga formy pisemnej (aneksu) pod rygorem nieważności.</w:t>
      </w:r>
    </w:p>
    <w:p w:rsidR="00C027BE" w:rsidRPr="00C027BE" w:rsidRDefault="00C027BE" w:rsidP="00C027BE">
      <w:pPr>
        <w:jc w:val="both"/>
        <w:rPr>
          <w:rFonts w:cs="Arial"/>
        </w:rPr>
      </w:pPr>
      <w:r w:rsidRPr="00C027BE">
        <w:tab/>
      </w:r>
      <w:r>
        <w:t>3.</w:t>
      </w:r>
      <w:r w:rsidRPr="00C027BE">
        <w:t xml:space="preserve"> Zakazuje się zmian postanowień zawartej umowy w stosunku do treści oferty, na podstawie której dokonano wyboru </w:t>
      </w:r>
      <w:r>
        <w:t>W</w:t>
      </w:r>
      <w:r w:rsidRPr="00C027BE">
        <w:t>ykonawcy</w:t>
      </w:r>
      <w:bookmarkStart w:id="0" w:name="_GoBack"/>
      <w:bookmarkEnd w:id="0"/>
      <w:r>
        <w:rPr>
          <w:rFonts w:cs="Arial"/>
        </w:rPr>
        <w:tab/>
        <w:t>4</w:t>
      </w:r>
      <w:r w:rsidRPr="00C027BE">
        <w:rPr>
          <w:rFonts w:cs="Arial"/>
        </w:rPr>
        <w:t xml:space="preserve">. Zmiana umowy dokonana z naruszeniem przepisu ust. </w:t>
      </w:r>
      <w:r>
        <w:rPr>
          <w:rFonts w:cs="Arial"/>
        </w:rPr>
        <w:t>3</w:t>
      </w:r>
      <w:r w:rsidRPr="00C027BE">
        <w:rPr>
          <w:rFonts w:cs="Arial"/>
        </w:rPr>
        <w:t xml:space="preserve"> jest nieważna.</w:t>
      </w:r>
    </w:p>
    <w:p w:rsidR="001520BE" w:rsidRDefault="00C027BE" w:rsidP="001520BE">
      <w:pPr>
        <w:ind w:left="30"/>
        <w:jc w:val="both"/>
      </w:pPr>
      <w:r>
        <w:tab/>
        <w:t>5</w:t>
      </w:r>
      <w:r w:rsidR="001520BE">
        <w:t>. W sprawach nie uregulowanych niniejszą umową mają zastosowanie przepisy kodeksu cywilnego</w:t>
      </w:r>
      <w:r w:rsidR="00E16D14">
        <w:t xml:space="preserve"> w szczególności przepisów o umowie zleceniu</w:t>
      </w:r>
      <w:r w:rsidR="001520BE">
        <w:t>.</w:t>
      </w:r>
    </w:p>
    <w:p w:rsidR="001520BE" w:rsidRDefault="001520BE" w:rsidP="001520BE">
      <w:pPr>
        <w:ind w:left="30"/>
        <w:jc w:val="both"/>
      </w:pPr>
    </w:p>
    <w:p w:rsidR="008D58A8" w:rsidRDefault="008D58A8" w:rsidP="00E26FDE">
      <w:pPr>
        <w:jc w:val="both"/>
      </w:pPr>
      <w:r>
        <w:tab/>
        <w:t>§ 16</w:t>
      </w:r>
      <w:r w:rsidR="001520BE">
        <w:t>.</w:t>
      </w:r>
      <w:r w:rsidR="00E26FDE" w:rsidRPr="00E26FDE">
        <w:t xml:space="preserve"> </w:t>
      </w:r>
      <w:r>
        <w:t>1. Rozwiązanie umowy przez Zamawiającego może nastąpić jednostronnie bez zachowania okresu wypowiedzenia w każdej chwili:</w:t>
      </w:r>
    </w:p>
    <w:p w:rsidR="008D58A8" w:rsidRDefault="008D58A8" w:rsidP="008D58A8">
      <w:pPr>
        <w:ind w:left="390" w:hanging="390"/>
        <w:jc w:val="both"/>
      </w:pPr>
      <w:r>
        <w:t>1) w przypadku trzykrotnego pisemnego zwrócenia uwagi Wykonawcy o nienależytym wykonywaniu usługi w okresie jednego kwartału,</w:t>
      </w:r>
    </w:p>
    <w:p w:rsidR="008D58A8" w:rsidRDefault="008D58A8" w:rsidP="008D58A8">
      <w:pPr>
        <w:ind w:left="390" w:hanging="390"/>
        <w:jc w:val="both"/>
      </w:pPr>
      <w:r>
        <w:t>2) jeżeli Wykonawca z własnej winy odmówił wykonania usługi Zamawiającemu z jakiejkolwiek przyczyny,</w:t>
      </w:r>
    </w:p>
    <w:p w:rsidR="008D58A8" w:rsidRDefault="008D58A8" w:rsidP="009B5D00">
      <w:pPr>
        <w:ind w:left="390" w:hanging="390"/>
        <w:jc w:val="both"/>
      </w:pPr>
      <w:r>
        <w:t xml:space="preserve">3) </w:t>
      </w:r>
      <w:r w:rsidR="009B5D00">
        <w:t xml:space="preserve"> w przypadku naruszenia przez Wykonawcę innych istotnych postanowień niniejszej umowy.</w:t>
      </w:r>
    </w:p>
    <w:p w:rsidR="00882DC8" w:rsidRDefault="00882DC8" w:rsidP="00882DC8">
      <w:pPr>
        <w:jc w:val="both"/>
      </w:pPr>
      <w:r>
        <w:tab/>
        <w:t>2. W przypadku rozwiązania umowy przez Zamawiającego z przyczyn będących po stronie Wykonawcy, Wykonawca zapłaci Zamawiającemu karę umowną  w wysokości 10% wynagrodzenia umownego, o którym mowa w § </w:t>
      </w:r>
      <w:r w:rsidR="00DD3368">
        <w:t>9</w:t>
      </w:r>
      <w:r>
        <w:t xml:space="preserve"> ust. 1.</w:t>
      </w:r>
    </w:p>
    <w:p w:rsidR="00E26FDE" w:rsidRPr="00E26FDE" w:rsidRDefault="007006D7" w:rsidP="00E26FDE">
      <w:pPr>
        <w:jc w:val="both"/>
      </w:pPr>
      <w:r>
        <w:tab/>
        <w:t>3</w:t>
      </w:r>
      <w:r w:rsidR="00E26FDE" w:rsidRPr="00E26FDE">
        <w:t>. W razie zaistnienia istotnej zmiany okoliczności powodującej, że wykonanie umowy nie leży w interesie publicznym, czego nie można było przewi</w:t>
      </w:r>
      <w:r w:rsidR="00E26FDE">
        <w:t>dzieć w chwili zawarcia umowy, Z</w:t>
      </w:r>
      <w:r w:rsidR="00E26FDE" w:rsidRPr="00E26FDE">
        <w:t>amawiający może odstąpić od umowy w terminie 30 dni od powzięcia wiadomości o tych okolicznościach.</w:t>
      </w:r>
    </w:p>
    <w:p w:rsidR="00E26FDE" w:rsidRPr="00E26FDE" w:rsidRDefault="00E26FDE" w:rsidP="00E26FDE">
      <w:pPr>
        <w:jc w:val="both"/>
        <w:rPr>
          <w:rFonts w:cs="Arial"/>
        </w:rPr>
      </w:pPr>
      <w:r>
        <w:rPr>
          <w:rFonts w:cs="Arial"/>
        </w:rPr>
        <w:tab/>
      </w:r>
      <w:r w:rsidR="007006D7">
        <w:rPr>
          <w:rFonts w:cs="Arial"/>
        </w:rPr>
        <w:t>4</w:t>
      </w:r>
      <w:r w:rsidRPr="00E26FDE">
        <w:rPr>
          <w:rFonts w:cs="Arial"/>
        </w:rPr>
        <w:t xml:space="preserve">. W przypadku, o którym mowa w ust. </w:t>
      </w:r>
      <w:r w:rsidR="007006D7">
        <w:rPr>
          <w:rFonts w:cs="Arial"/>
        </w:rPr>
        <w:t>3</w:t>
      </w:r>
      <w:r w:rsidRPr="00E26FDE">
        <w:rPr>
          <w:rFonts w:cs="Arial"/>
        </w:rPr>
        <w:t xml:space="preserve">, </w:t>
      </w:r>
      <w:r>
        <w:rPr>
          <w:rFonts w:cs="Arial"/>
        </w:rPr>
        <w:t>W</w:t>
      </w:r>
      <w:r w:rsidRPr="00E26FDE">
        <w:rPr>
          <w:rFonts w:cs="Arial"/>
        </w:rPr>
        <w:t>ykonawca może żądać wyłącznie wynagrodzenia należnego z tytułu wykonania części umowy.</w:t>
      </w:r>
    </w:p>
    <w:p w:rsidR="00E26FDE" w:rsidRPr="00E26FDE" w:rsidRDefault="00E26FDE" w:rsidP="00E26FDE">
      <w:pPr>
        <w:jc w:val="both"/>
        <w:rPr>
          <w:rFonts w:cs="Arial"/>
        </w:rPr>
      </w:pPr>
    </w:p>
    <w:p w:rsidR="001520BE" w:rsidRDefault="006676B7" w:rsidP="001520BE">
      <w:pPr>
        <w:ind w:left="30"/>
        <w:jc w:val="both"/>
      </w:pPr>
      <w:r>
        <w:tab/>
        <w:t>§ 1</w:t>
      </w:r>
      <w:r w:rsidR="00532B8F">
        <w:t>7</w:t>
      </w:r>
      <w:r w:rsidR="001520BE">
        <w:t>. Ewentualne spory powstałe na tle realizacji niniejszej umowy, strony poddają rozstrzygnięciu Sądu Rejonowemu w Śremie.</w:t>
      </w:r>
    </w:p>
    <w:p w:rsidR="001520BE" w:rsidRDefault="001520BE" w:rsidP="001520BE">
      <w:pPr>
        <w:jc w:val="both"/>
      </w:pPr>
    </w:p>
    <w:p w:rsidR="001520BE" w:rsidRDefault="000210E5" w:rsidP="001520BE">
      <w:pPr>
        <w:jc w:val="both"/>
      </w:pPr>
      <w:r>
        <w:tab/>
        <w:t>§ 1</w:t>
      </w:r>
      <w:r w:rsidR="00532B8F">
        <w:t>8</w:t>
      </w:r>
      <w:r w:rsidR="001520BE">
        <w:t xml:space="preserve">. Umowę sporządzono w </w:t>
      </w:r>
      <w:r w:rsidR="00145A09">
        <w:t>4</w:t>
      </w:r>
      <w:r w:rsidR="001520BE">
        <w:t xml:space="preserve"> jednobrzmiących egzemplarzach, w tym </w:t>
      </w:r>
      <w:r w:rsidR="00145A09">
        <w:t>3</w:t>
      </w:r>
      <w:r w:rsidR="001520BE">
        <w:t> egzemplarze dla Z</w:t>
      </w:r>
      <w:r w:rsidR="00D80706">
        <w:t>amawiającego</w:t>
      </w:r>
      <w:r w:rsidR="001520BE">
        <w:t xml:space="preserve"> i 1 egzemplarz dla </w:t>
      </w:r>
      <w:r w:rsidR="00D80706">
        <w:t>Wykonawcy</w:t>
      </w:r>
      <w:r w:rsidR="001520BE">
        <w:t>.</w:t>
      </w:r>
    </w:p>
    <w:p w:rsidR="00E26FDE" w:rsidRDefault="00E26FDE" w:rsidP="001520BE">
      <w:pPr>
        <w:jc w:val="center"/>
      </w:pPr>
    </w:p>
    <w:p w:rsidR="001520BE" w:rsidRDefault="00921252" w:rsidP="001520BE">
      <w:pPr>
        <w:tabs>
          <w:tab w:val="left" w:pos="1038"/>
        </w:tabs>
      </w:pPr>
      <w:r>
        <w:tab/>
        <w:t>Z</w:t>
      </w:r>
      <w:r w:rsidR="00D80706">
        <w:t>amawiający</w:t>
      </w:r>
      <w:r w:rsidR="001520BE">
        <w:t>:</w:t>
      </w:r>
      <w:r w:rsidR="001520BE">
        <w:tab/>
      </w:r>
      <w:r w:rsidR="001520BE">
        <w:tab/>
      </w:r>
      <w:r w:rsidR="001520BE">
        <w:tab/>
      </w:r>
      <w:r w:rsidR="001520BE">
        <w:tab/>
        <w:t xml:space="preserve">   </w:t>
      </w:r>
      <w:r w:rsidR="00D80706">
        <w:t>Wykonawca</w:t>
      </w:r>
      <w:r w:rsidR="001520BE">
        <w:t>:</w:t>
      </w:r>
    </w:p>
    <w:p w:rsidR="001520BE" w:rsidRDefault="001520BE" w:rsidP="001520BE">
      <w:pPr>
        <w:tabs>
          <w:tab w:val="left" w:pos="1038"/>
        </w:tabs>
      </w:pPr>
    </w:p>
    <w:p w:rsidR="001520BE" w:rsidRDefault="001520BE" w:rsidP="001520BE">
      <w:pPr>
        <w:tabs>
          <w:tab w:val="left" w:pos="1038"/>
        </w:tabs>
      </w:pPr>
    </w:p>
    <w:p w:rsidR="001520BE" w:rsidRDefault="001520BE" w:rsidP="00CC4088">
      <w:pPr>
        <w:tabs>
          <w:tab w:val="left" w:pos="1038"/>
        </w:tabs>
      </w:pPr>
      <w:r>
        <w:t>………………………………</w:t>
      </w:r>
      <w:r>
        <w:tab/>
      </w:r>
      <w:r>
        <w:tab/>
      </w:r>
      <w:r>
        <w:tab/>
        <w:t>………………………………</w:t>
      </w:r>
    </w:p>
    <w:sectPr w:rsidR="001520BE" w:rsidSect="00F76584">
      <w:footerReference w:type="even" r:id="rId8"/>
      <w:footerReference w:type="default" r:id="rId9"/>
      <w:pgSz w:w="11907" w:h="16840"/>
      <w:pgMar w:top="1418" w:right="1418" w:bottom="1701" w:left="1701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0C" w:rsidRDefault="00F5150C">
      <w:r>
        <w:separator/>
      </w:r>
    </w:p>
  </w:endnote>
  <w:endnote w:type="continuationSeparator" w:id="0">
    <w:p w:rsidR="00F5150C" w:rsidRDefault="00F5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5A" w:rsidRDefault="0058395A" w:rsidP="00034C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95A" w:rsidRDefault="005839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5A" w:rsidRDefault="0058395A" w:rsidP="00034C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91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8395A" w:rsidRDefault="00583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0C" w:rsidRDefault="00F5150C">
      <w:r>
        <w:separator/>
      </w:r>
    </w:p>
  </w:footnote>
  <w:footnote w:type="continuationSeparator" w:id="0">
    <w:p w:rsidR="00F5150C" w:rsidRDefault="00F5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4C61"/>
    <w:multiLevelType w:val="hybridMultilevel"/>
    <w:tmpl w:val="EF5C1E2C"/>
    <w:lvl w:ilvl="0" w:tplc="FFFFFFFF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9"/>
    <w:rsid w:val="00010EAF"/>
    <w:rsid w:val="000210E5"/>
    <w:rsid w:val="00022FEC"/>
    <w:rsid w:val="00023CE0"/>
    <w:rsid w:val="00034C1F"/>
    <w:rsid w:val="00083446"/>
    <w:rsid w:val="0009681D"/>
    <w:rsid w:val="000D2274"/>
    <w:rsid w:val="000D2E87"/>
    <w:rsid w:val="000E2FB9"/>
    <w:rsid w:val="000E4100"/>
    <w:rsid w:val="000E46FD"/>
    <w:rsid w:val="000F5862"/>
    <w:rsid w:val="001042DD"/>
    <w:rsid w:val="00123AF8"/>
    <w:rsid w:val="00133CE7"/>
    <w:rsid w:val="00145A09"/>
    <w:rsid w:val="001503EF"/>
    <w:rsid w:val="001520BE"/>
    <w:rsid w:val="001736D9"/>
    <w:rsid w:val="001978A8"/>
    <w:rsid w:val="001A7DA2"/>
    <w:rsid w:val="001B24DB"/>
    <w:rsid w:val="001B7A44"/>
    <w:rsid w:val="001F5452"/>
    <w:rsid w:val="001F7D36"/>
    <w:rsid w:val="0020077C"/>
    <w:rsid w:val="00221CB0"/>
    <w:rsid w:val="00227018"/>
    <w:rsid w:val="00234DE0"/>
    <w:rsid w:val="00260665"/>
    <w:rsid w:val="00272849"/>
    <w:rsid w:val="00276A5B"/>
    <w:rsid w:val="00294EC4"/>
    <w:rsid w:val="002D10EF"/>
    <w:rsid w:val="002E7617"/>
    <w:rsid w:val="00316E01"/>
    <w:rsid w:val="0037115A"/>
    <w:rsid w:val="0037218A"/>
    <w:rsid w:val="003A0D1F"/>
    <w:rsid w:val="003A7CFF"/>
    <w:rsid w:val="00412139"/>
    <w:rsid w:val="00412C1A"/>
    <w:rsid w:val="00455A0F"/>
    <w:rsid w:val="0047165B"/>
    <w:rsid w:val="00471D4C"/>
    <w:rsid w:val="005112E7"/>
    <w:rsid w:val="00532B8F"/>
    <w:rsid w:val="005334C5"/>
    <w:rsid w:val="0054437F"/>
    <w:rsid w:val="00550CA1"/>
    <w:rsid w:val="00580503"/>
    <w:rsid w:val="0058395A"/>
    <w:rsid w:val="005B68BF"/>
    <w:rsid w:val="005C2530"/>
    <w:rsid w:val="00633EA9"/>
    <w:rsid w:val="00640B28"/>
    <w:rsid w:val="00664602"/>
    <w:rsid w:val="006676B7"/>
    <w:rsid w:val="0067445C"/>
    <w:rsid w:val="00690F9F"/>
    <w:rsid w:val="006968C7"/>
    <w:rsid w:val="00697F9B"/>
    <w:rsid w:val="006A2903"/>
    <w:rsid w:val="006D0813"/>
    <w:rsid w:val="006D312C"/>
    <w:rsid w:val="006D6C63"/>
    <w:rsid w:val="00700122"/>
    <w:rsid w:val="007006D7"/>
    <w:rsid w:val="007013E4"/>
    <w:rsid w:val="00715F12"/>
    <w:rsid w:val="007336CD"/>
    <w:rsid w:val="00744BA4"/>
    <w:rsid w:val="0074783E"/>
    <w:rsid w:val="007562EC"/>
    <w:rsid w:val="00796A21"/>
    <w:rsid w:val="007D27CC"/>
    <w:rsid w:val="007E6D77"/>
    <w:rsid w:val="007F55D2"/>
    <w:rsid w:val="00800C2F"/>
    <w:rsid w:val="008117CC"/>
    <w:rsid w:val="00826BFE"/>
    <w:rsid w:val="0086355A"/>
    <w:rsid w:val="00882DC8"/>
    <w:rsid w:val="008A0213"/>
    <w:rsid w:val="008A3D6B"/>
    <w:rsid w:val="008D3A3B"/>
    <w:rsid w:val="008D58A8"/>
    <w:rsid w:val="00900327"/>
    <w:rsid w:val="00916C28"/>
    <w:rsid w:val="00921252"/>
    <w:rsid w:val="00932BE5"/>
    <w:rsid w:val="00973C0F"/>
    <w:rsid w:val="009A2D28"/>
    <w:rsid w:val="009B5D00"/>
    <w:rsid w:val="009E171B"/>
    <w:rsid w:val="009F31F3"/>
    <w:rsid w:val="00A05113"/>
    <w:rsid w:val="00A06C74"/>
    <w:rsid w:val="00A15C8B"/>
    <w:rsid w:val="00A3031C"/>
    <w:rsid w:val="00A86F56"/>
    <w:rsid w:val="00AA1102"/>
    <w:rsid w:val="00AD4C66"/>
    <w:rsid w:val="00AF1851"/>
    <w:rsid w:val="00AF424D"/>
    <w:rsid w:val="00B352AA"/>
    <w:rsid w:val="00B41DCA"/>
    <w:rsid w:val="00B70088"/>
    <w:rsid w:val="00B80B15"/>
    <w:rsid w:val="00BE3C0A"/>
    <w:rsid w:val="00C027BE"/>
    <w:rsid w:val="00C0469B"/>
    <w:rsid w:val="00C05534"/>
    <w:rsid w:val="00C5057A"/>
    <w:rsid w:val="00C51E09"/>
    <w:rsid w:val="00C72854"/>
    <w:rsid w:val="00C8589E"/>
    <w:rsid w:val="00C91645"/>
    <w:rsid w:val="00CB216A"/>
    <w:rsid w:val="00CC4088"/>
    <w:rsid w:val="00CD77DE"/>
    <w:rsid w:val="00CE03E5"/>
    <w:rsid w:val="00D00B10"/>
    <w:rsid w:val="00D12C8B"/>
    <w:rsid w:val="00D20DD4"/>
    <w:rsid w:val="00D24017"/>
    <w:rsid w:val="00D242B6"/>
    <w:rsid w:val="00D34C22"/>
    <w:rsid w:val="00D40BCD"/>
    <w:rsid w:val="00D615F5"/>
    <w:rsid w:val="00D74353"/>
    <w:rsid w:val="00D80706"/>
    <w:rsid w:val="00DB580F"/>
    <w:rsid w:val="00DD3368"/>
    <w:rsid w:val="00DE728B"/>
    <w:rsid w:val="00E0084D"/>
    <w:rsid w:val="00E16D14"/>
    <w:rsid w:val="00E209AA"/>
    <w:rsid w:val="00E2413D"/>
    <w:rsid w:val="00E26FDE"/>
    <w:rsid w:val="00E313B3"/>
    <w:rsid w:val="00E32DF9"/>
    <w:rsid w:val="00E46A0F"/>
    <w:rsid w:val="00E81C18"/>
    <w:rsid w:val="00E91D5E"/>
    <w:rsid w:val="00E95A79"/>
    <w:rsid w:val="00EA4C0B"/>
    <w:rsid w:val="00EE2910"/>
    <w:rsid w:val="00EE6FD6"/>
    <w:rsid w:val="00EF3210"/>
    <w:rsid w:val="00F05E3C"/>
    <w:rsid w:val="00F11B27"/>
    <w:rsid w:val="00F1277A"/>
    <w:rsid w:val="00F13C57"/>
    <w:rsid w:val="00F46A1E"/>
    <w:rsid w:val="00F5150C"/>
    <w:rsid w:val="00F675BA"/>
    <w:rsid w:val="00F73B2B"/>
    <w:rsid w:val="00F76584"/>
    <w:rsid w:val="00F904F9"/>
    <w:rsid w:val="00FD5772"/>
    <w:rsid w:val="00FE34DF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B352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52AA"/>
  </w:style>
  <w:style w:type="paragraph" w:styleId="Tekstprzypisukocowego">
    <w:name w:val="endnote text"/>
    <w:basedOn w:val="Normalny"/>
    <w:semiHidden/>
    <w:rsid w:val="0026066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60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B352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52AA"/>
  </w:style>
  <w:style w:type="paragraph" w:styleId="Tekstprzypisukocowego">
    <w:name w:val="endnote text"/>
    <w:basedOn w:val="Normalny"/>
    <w:semiHidden/>
    <w:rsid w:val="0026066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60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2642</Words>
  <Characters>15853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Slawomir Baum</cp:lastModifiedBy>
  <cp:revision>5</cp:revision>
  <cp:lastPrinted>2009-10-09T11:56:00Z</cp:lastPrinted>
  <dcterms:created xsi:type="dcterms:W3CDTF">2012-11-29T09:52:00Z</dcterms:created>
  <dcterms:modified xsi:type="dcterms:W3CDTF">2012-11-29T10:31:00Z</dcterms:modified>
</cp:coreProperties>
</file>