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82" w:rsidRPr="00C74482" w:rsidRDefault="004A74BE" w:rsidP="004A74BE">
      <w:pPr>
        <w:spacing w:before="100" w:beforeAutospacing="1" w:after="100" w:afterAutospacing="1"/>
        <w:jc w:val="center"/>
        <w:rPr>
          <w:b/>
          <w:color w:val="auto"/>
          <w:sz w:val="28"/>
          <w:szCs w:val="28"/>
        </w:rPr>
      </w:pPr>
      <w:r w:rsidRPr="00C74482">
        <w:rPr>
          <w:b/>
          <w:color w:val="auto"/>
          <w:sz w:val="28"/>
          <w:szCs w:val="28"/>
        </w:rPr>
        <w:t>MIKRODOTACJE DLA ORGANIZACJI POZARZĄDOWYCH</w:t>
      </w:r>
    </w:p>
    <w:p w:rsidR="004A74BE" w:rsidRDefault="00E94D17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Urząd Miejski w Śremie przy współpracy z Centrum PISOP w Pozna</w:t>
      </w:r>
      <w:r w:rsidR="004A74BE">
        <w:rPr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iu serdecznie zaprasza mieszkańców gminy Śrem oraz Powiatu Śremskiego </w:t>
      </w:r>
      <w:r w:rsidR="004A74BE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i organ</w:t>
      </w:r>
      <w:r w:rsidR="004A74BE">
        <w:rPr>
          <w:color w:val="auto"/>
          <w:sz w:val="28"/>
          <w:szCs w:val="28"/>
        </w:rPr>
        <w:t xml:space="preserve">izacje pozarządowe na spotkanie, którego tematem będą </w:t>
      </w:r>
      <w:proofErr w:type="spellStart"/>
      <w:r w:rsidR="004A74BE">
        <w:rPr>
          <w:color w:val="auto"/>
          <w:sz w:val="28"/>
          <w:szCs w:val="28"/>
        </w:rPr>
        <w:t>mikrodotacje</w:t>
      </w:r>
      <w:proofErr w:type="spellEnd"/>
      <w:r w:rsidR="004A74BE">
        <w:rPr>
          <w:color w:val="auto"/>
          <w:sz w:val="28"/>
          <w:szCs w:val="28"/>
        </w:rPr>
        <w:t xml:space="preserve"> udzielane młodym organizacjom pozarządowym. </w:t>
      </w:r>
    </w:p>
    <w:p w:rsidR="00C74482" w:rsidRDefault="00675057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C74482">
        <w:rPr>
          <w:color w:val="auto"/>
          <w:sz w:val="28"/>
          <w:szCs w:val="28"/>
        </w:rPr>
        <w:t xml:space="preserve">Od 2014 roku w Wielkopolsce Centrum PISOP prowadzi Konkurs </w:t>
      </w:r>
      <w:proofErr w:type="spellStart"/>
      <w:r w:rsidRPr="00C74482">
        <w:rPr>
          <w:color w:val="auto"/>
          <w:sz w:val="28"/>
          <w:szCs w:val="28"/>
        </w:rPr>
        <w:t>Mikrodotacji</w:t>
      </w:r>
      <w:proofErr w:type="spellEnd"/>
      <w:r w:rsidRPr="00C74482">
        <w:rPr>
          <w:color w:val="auto"/>
          <w:sz w:val="28"/>
          <w:szCs w:val="28"/>
        </w:rPr>
        <w:t xml:space="preserve"> </w:t>
      </w:r>
      <w:r w:rsidRPr="00BF253E">
        <w:rPr>
          <w:i/>
          <w:color w:val="auto"/>
          <w:sz w:val="28"/>
          <w:szCs w:val="28"/>
        </w:rPr>
        <w:t>Wielkopolska Wiara</w:t>
      </w:r>
      <w:r w:rsidRPr="00C74482">
        <w:rPr>
          <w:color w:val="auto"/>
          <w:sz w:val="28"/>
          <w:szCs w:val="28"/>
        </w:rPr>
        <w:t xml:space="preserve">, ze środków Ministerstwa Pracy i Polityki Społecznej </w:t>
      </w:r>
      <w:r w:rsidR="00C74482">
        <w:rPr>
          <w:color w:val="auto"/>
          <w:sz w:val="28"/>
          <w:szCs w:val="28"/>
        </w:rPr>
        <w:br/>
      </w:r>
      <w:r w:rsidRPr="00C74482">
        <w:rPr>
          <w:color w:val="auto"/>
          <w:sz w:val="28"/>
          <w:szCs w:val="28"/>
        </w:rPr>
        <w:t xml:space="preserve">w </w:t>
      </w:r>
      <w:r w:rsidR="00C74482">
        <w:rPr>
          <w:color w:val="auto"/>
          <w:sz w:val="28"/>
          <w:szCs w:val="28"/>
        </w:rPr>
        <w:t xml:space="preserve">ramach projektu </w:t>
      </w:r>
      <w:r w:rsidRPr="00C74482">
        <w:rPr>
          <w:i/>
          <w:color w:val="auto"/>
          <w:sz w:val="28"/>
          <w:szCs w:val="28"/>
        </w:rPr>
        <w:t>Wielkopolska Wiara Aktywnie Działa</w:t>
      </w:r>
      <w:r w:rsidRPr="00C74482">
        <w:rPr>
          <w:color w:val="auto"/>
          <w:sz w:val="28"/>
          <w:szCs w:val="28"/>
        </w:rPr>
        <w:t xml:space="preserve">. </w:t>
      </w:r>
    </w:p>
    <w:p w:rsidR="00675057" w:rsidRPr="00C74482" w:rsidRDefault="00C74482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 ramach konkursu wspierane są</w:t>
      </w:r>
      <w:r w:rsidR="00675057" w:rsidRPr="00C74482">
        <w:rPr>
          <w:color w:val="auto"/>
          <w:sz w:val="28"/>
          <w:szCs w:val="28"/>
        </w:rPr>
        <w:t xml:space="preserve"> </w:t>
      </w:r>
      <w:r w:rsidR="00675057" w:rsidRPr="00BF253E">
        <w:rPr>
          <w:b/>
          <w:color w:val="auto"/>
          <w:sz w:val="28"/>
          <w:szCs w:val="28"/>
        </w:rPr>
        <w:t>małe, lokalne inicjatywy</w:t>
      </w:r>
      <w:r w:rsidR="00675057" w:rsidRPr="00C74482">
        <w:rPr>
          <w:color w:val="auto"/>
          <w:sz w:val="28"/>
          <w:szCs w:val="28"/>
        </w:rPr>
        <w:t>, które mają jednak bardzo duże znaczenie dla lokalnych społeczności.</w:t>
      </w:r>
    </w:p>
    <w:p w:rsidR="00BF253E" w:rsidRDefault="00C74482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 I kwartale 2015 r.</w:t>
      </w:r>
      <w:r w:rsidR="00675057" w:rsidRPr="00C74482">
        <w:rPr>
          <w:color w:val="auto"/>
          <w:sz w:val="28"/>
          <w:szCs w:val="28"/>
        </w:rPr>
        <w:t xml:space="preserve"> zostanie uruchomiona kolejna edycja Konkursu </w:t>
      </w:r>
      <w:proofErr w:type="spellStart"/>
      <w:r w:rsidR="00675057" w:rsidRPr="00C74482">
        <w:rPr>
          <w:color w:val="auto"/>
          <w:sz w:val="28"/>
          <w:szCs w:val="28"/>
        </w:rPr>
        <w:t>Mikrodotacji</w:t>
      </w:r>
      <w:proofErr w:type="spellEnd"/>
      <w:r w:rsidR="00675057" w:rsidRPr="00C74482">
        <w:rPr>
          <w:color w:val="auto"/>
          <w:sz w:val="28"/>
          <w:szCs w:val="28"/>
        </w:rPr>
        <w:t xml:space="preserve"> </w:t>
      </w:r>
      <w:r w:rsidR="00BF253E">
        <w:rPr>
          <w:i/>
          <w:color w:val="auto"/>
          <w:sz w:val="28"/>
          <w:szCs w:val="28"/>
        </w:rPr>
        <w:t>Wielkopolska W</w:t>
      </w:r>
      <w:r w:rsidR="00BF253E" w:rsidRPr="00BF253E">
        <w:rPr>
          <w:i/>
          <w:color w:val="auto"/>
          <w:sz w:val="28"/>
          <w:szCs w:val="28"/>
        </w:rPr>
        <w:t>iara</w:t>
      </w:r>
      <w:r>
        <w:rPr>
          <w:color w:val="auto"/>
          <w:sz w:val="28"/>
          <w:szCs w:val="28"/>
        </w:rPr>
        <w:t xml:space="preserve">. </w:t>
      </w:r>
    </w:p>
    <w:p w:rsidR="00675057" w:rsidRPr="00C74482" w:rsidRDefault="00C74482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Wsparcie udzielone będzie</w:t>
      </w:r>
      <w:r w:rsidR="00675057" w:rsidRPr="00C74482">
        <w:rPr>
          <w:color w:val="auto"/>
          <w:sz w:val="28"/>
          <w:szCs w:val="28"/>
        </w:rPr>
        <w:t>:</w:t>
      </w:r>
    </w:p>
    <w:p w:rsidR="00675057" w:rsidRPr="00C74482" w:rsidRDefault="00C74482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 w:rsidR="00675057" w:rsidRPr="00C74482">
        <w:rPr>
          <w:color w:val="auto"/>
          <w:sz w:val="28"/>
          <w:szCs w:val="28"/>
        </w:rPr>
        <w:t xml:space="preserve">młodym organizacjom pozarządowym (wpisanym do KRS nie wcześniej niż </w:t>
      </w:r>
      <w:r w:rsidR="00675057" w:rsidRPr="00C74482">
        <w:rPr>
          <w:b/>
          <w:color w:val="auto"/>
          <w:sz w:val="28"/>
          <w:szCs w:val="28"/>
        </w:rPr>
        <w:t>18 miesięcy od dnia złożenia wniosku</w:t>
      </w:r>
      <w:r w:rsidR="00675057" w:rsidRPr="00C74482">
        <w:rPr>
          <w:color w:val="auto"/>
          <w:sz w:val="28"/>
          <w:szCs w:val="28"/>
        </w:rPr>
        <w:t>, których budżet nie przekracza 25 tys. zł)</w:t>
      </w:r>
      <w:r>
        <w:rPr>
          <w:color w:val="auto"/>
          <w:sz w:val="28"/>
          <w:szCs w:val="28"/>
        </w:rPr>
        <w:t>;</w:t>
      </w:r>
    </w:p>
    <w:p w:rsidR="00675057" w:rsidRPr="00C74482" w:rsidRDefault="00C74482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 w:rsidR="00675057" w:rsidRPr="00C74482">
        <w:rPr>
          <w:color w:val="auto"/>
          <w:sz w:val="28"/>
          <w:szCs w:val="28"/>
        </w:rPr>
        <w:t>grupom nieformalnym (tj. nie posiadającym osobowości prawnej, w których skład wchodzą nie mniej niż trzy osoby, realizujące działania w sferze pożytku publicznego)</w:t>
      </w:r>
      <w:r>
        <w:rPr>
          <w:color w:val="auto"/>
          <w:sz w:val="28"/>
          <w:szCs w:val="28"/>
        </w:rPr>
        <w:t>;</w:t>
      </w:r>
    </w:p>
    <w:p w:rsidR="00675057" w:rsidRPr="00C74482" w:rsidRDefault="00C74482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 w:rsidR="00675057" w:rsidRPr="00C74482">
        <w:rPr>
          <w:color w:val="auto"/>
          <w:sz w:val="28"/>
          <w:szCs w:val="28"/>
        </w:rPr>
        <w:t xml:space="preserve">grupom samopomocowym (tj. </w:t>
      </w:r>
      <w:r w:rsidR="00675057" w:rsidRPr="00C74482">
        <w:rPr>
          <w:b/>
          <w:color w:val="auto"/>
          <w:sz w:val="28"/>
          <w:szCs w:val="28"/>
        </w:rPr>
        <w:t xml:space="preserve">grupom, </w:t>
      </w:r>
      <w:r w:rsidRPr="00C74482">
        <w:rPr>
          <w:b/>
          <w:color w:val="auto"/>
          <w:sz w:val="28"/>
          <w:szCs w:val="28"/>
        </w:rPr>
        <w:t xml:space="preserve"> </w:t>
      </w:r>
      <w:r w:rsidR="00675057" w:rsidRPr="00C74482">
        <w:rPr>
          <w:b/>
          <w:color w:val="auto"/>
          <w:sz w:val="28"/>
          <w:szCs w:val="28"/>
        </w:rPr>
        <w:t>których aktywne działanie skierowane jest na pokonywanie problemów i zmianę warunków</w:t>
      </w:r>
      <w:r w:rsidR="00675057" w:rsidRPr="00C74482">
        <w:rPr>
          <w:color w:val="auto"/>
          <w:sz w:val="28"/>
          <w:szCs w:val="28"/>
        </w:rPr>
        <w:t>. Mogą działać w postaci grup nieformalnych oraz te utworzonych przy organizacji pozarządowej posiadającej osobowość prawną).</w:t>
      </w:r>
    </w:p>
    <w:p w:rsidR="00C74482" w:rsidRDefault="00675057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C74482">
        <w:rPr>
          <w:color w:val="auto"/>
          <w:sz w:val="28"/>
          <w:szCs w:val="28"/>
        </w:rPr>
        <w:t xml:space="preserve">Maksymalna kwota dofinansowania to </w:t>
      </w:r>
      <w:r w:rsidRPr="00C74482">
        <w:rPr>
          <w:b/>
          <w:color w:val="auto"/>
          <w:sz w:val="28"/>
          <w:szCs w:val="28"/>
        </w:rPr>
        <w:t>5</w:t>
      </w:r>
      <w:r w:rsidR="00C74482">
        <w:rPr>
          <w:b/>
          <w:color w:val="auto"/>
          <w:sz w:val="28"/>
          <w:szCs w:val="28"/>
        </w:rPr>
        <w:t> </w:t>
      </w:r>
      <w:r w:rsidRPr="00C74482">
        <w:rPr>
          <w:b/>
          <w:color w:val="auto"/>
          <w:sz w:val="28"/>
          <w:szCs w:val="28"/>
        </w:rPr>
        <w:t>000</w:t>
      </w:r>
      <w:r w:rsidR="00C74482">
        <w:rPr>
          <w:b/>
          <w:color w:val="auto"/>
          <w:sz w:val="28"/>
          <w:szCs w:val="28"/>
        </w:rPr>
        <w:t>,00</w:t>
      </w:r>
      <w:r w:rsidRPr="00C74482">
        <w:rPr>
          <w:b/>
          <w:color w:val="auto"/>
          <w:sz w:val="28"/>
          <w:szCs w:val="28"/>
        </w:rPr>
        <w:t xml:space="preserve"> zł.</w:t>
      </w:r>
      <w:r w:rsidR="00C74482">
        <w:rPr>
          <w:color w:val="auto"/>
          <w:sz w:val="28"/>
          <w:szCs w:val="28"/>
        </w:rPr>
        <w:t xml:space="preserve"> </w:t>
      </w:r>
    </w:p>
    <w:p w:rsidR="00675057" w:rsidRPr="00C74482" w:rsidRDefault="00C74482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Wsparcie w 2015 r.</w:t>
      </w:r>
      <w:r w:rsidR="00675057" w:rsidRPr="00C74482">
        <w:rPr>
          <w:color w:val="auto"/>
          <w:sz w:val="28"/>
          <w:szCs w:val="28"/>
        </w:rPr>
        <w:t xml:space="preserve"> otrzyma co najmniej 160 inicjatyw. </w:t>
      </w:r>
    </w:p>
    <w:p w:rsidR="00675057" w:rsidRPr="00C74482" w:rsidRDefault="00675057" w:rsidP="00C74482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C74482">
        <w:rPr>
          <w:color w:val="auto"/>
          <w:sz w:val="28"/>
          <w:szCs w:val="28"/>
        </w:rPr>
        <w:t xml:space="preserve">Spotkanie odbędzie </w:t>
      </w:r>
      <w:r w:rsidR="00C74482">
        <w:rPr>
          <w:color w:val="auto"/>
          <w:sz w:val="28"/>
          <w:szCs w:val="28"/>
        </w:rPr>
        <w:t xml:space="preserve">się w dniu </w:t>
      </w:r>
      <w:r w:rsidR="00C74482" w:rsidRPr="00BF253E">
        <w:rPr>
          <w:b/>
          <w:color w:val="auto"/>
          <w:sz w:val="28"/>
          <w:szCs w:val="28"/>
        </w:rPr>
        <w:t>25 marca 2015 r. w s</w:t>
      </w:r>
      <w:r w:rsidRPr="00BF253E">
        <w:rPr>
          <w:b/>
          <w:color w:val="auto"/>
          <w:sz w:val="28"/>
          <w:szCs w:val="28"/>
        </w:rPr>
        <w:t xml:space="preserve">ali </w:t>
      </w:r>
      <w:r w:rsidR="00C74482" w:rsidRPr="00BF253E">
        <w:rPr>
          <w:b/>
          <w:color w:val="auto"/>
          <w:sz w:val="28"/>
          <w:szCs w:val="28"/>
        </w:rPr>
        <w:t>nr 13 Urzędu Miejskiego w Śremie (I piętro)</w:t>
      </w:r>
      <w:r w:rsidRPr="00BF253E">
        <w:rPr>
          <w:b/>
          <w:color w:val="auto"/>
          <w:sz w:val="28"/>
          <w:szCs w:val="28"/>
        </w:rPr>
        <w:t xml:space="preserve"> w godzinach </w:t>
      </w:r>
      <w:r w:rsidR="00C74482" w:rsidRPr="00BF253E">
        <w:rPr>
          <w:b/>
          <w:color w:val="auto"/>
          <w:sz w:val="28"/>
          <w:szCs w:val="28"/>
        </w:rPr>
        <w:t>10.00-12.00</w:t>
      </w:r>
      <w:r w:rsidR="00C74482">
        <w:rPr>
          <w:color w:val="auto"/>
          <w:sz w:val="28"/>
          <w:szCs w:val="28"/>
        </w:rPr>
        <w:t>.  P</w:t>
      </w:r>
      <w:r w:rsidR="00BF253E">
        <w:rPr>
          <w:color w:val="auto"/>
          <w:sz w:val="28"/>
          <w:szCs w:val="28"/>
        </w:rPr>
        <w:t>oprowadzone</w:t>
      </w:r>
      <w:r w:rsidRPr="00C74482">
        <w:rPr>
          <w:color w:val="auto"/>
          <w:sz w:val="28"/>
          <w:szCs w:val="28"/>
        </w:rPr>
        <w:t xml:space="preserve"> </w:t>
      </w:r>
      <w:r w:rsidR="00C74482">
        <w:rPr>
          <w:color w:val="auto"/>
          <w:sz w:val="28"/>
          <w:szCs w:val="28"/>
        </w:rPr>
        <w:t xml:space="preserve"> </w:t>
      </w:r>
      <w:r w:rsidR="00BF253E">
        <w:rPr>
          <w:color w:val="auto"/>
          <w:sz w:val="28"/>
          <w:szCs w:val="28"/>
        </w:rPr>
        <w:t>będzie przez doradców</w:t>
      </w:r>
      <w:r w:rsidRPr="00C74482">
        <w:rPr>
          <w:color w:val="auto"/>
          <w:sz w:val="28"/>
          <w:szCs w:val="28"/>
        </w:rPr>
        <w:t xml:space="preserve"> Centrum PISOP</w:t>
      </w:r>
      <w:r w:rsidR="00C74482">
        <w:rPr>
          <w:color w:val="auto"/>
          <w:sz w:val="28"/>
          <w:szCs w:val="28"/>
        </w:rPr>
        <w:t>.</w:t>
      </w:r>
      <w:bookmarkStart w:id="0" w:name="_GoBack"/>
      <w:bookmarkEnd w:id="0"/>
    </w:p>
    <w:p w:rsidR="00430C50" w:rsidRPr="00C74482" w:rsidRDefault="00675057" w:rsidP="00C74482">
      <w:pPr>
        <w:jc w:val="both"/>
        <w:rPr>
          <w:color w:val="auto"/>
          <w:sz w:val="28"/>
          <w:szCs w:val="28"/>
        </w:rPr>
      </w:pPr>
      <w:r w:rsidRPr="00C74482">
        <w:rPr>
          <w:rFonts w:eastAsia="Times New Roman"/>
          <w:color w:val="auto"/>
          <w:sz w:val="28"/>
          <w:szCs w:val="28"/>
        </w:rPr>
        <w:t xml:space="preserve">Udział w spotkaniu jest </w:t>
      </w:r>
      <w:r w:rsidRPr="00C74482">
        <w:rPr>
          <w:rFonts w:eastAsia="Times New Roman"/>
          <w:b/>
          <w:color w:val="auto"/>
          <w:sz w:val="28"/>
          <w:szCs w:val="28"/>
        </w:rPr>
        <w:t>bezpłatny.</w:t>
      </w:r>
    </w:p>
    <w:sectPr w:rsidR="00430C50" w:rsidRPr="00C7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7"/>
    <w:rsid w:val="00430C50"/>
    <w:rsid w:val="004A74BE"/>
    <w:rsid w:val="00675057"/>
    <w:rsid w:val="00BF253E"/>
    <w:rsid w:val="00C74482"/>
    <w:rsid w:val="00E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57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57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2</cp:revision>
  <dcterms:created xsi:type="dcterms:W3CDTF">2015-03-04T08:11:00Z</dcterms:created>
  <dcterms:modified xsi:type="dcterms:W3CDTF">2015-03-04T10:23:00Z</dcterms:modified>
</cp:coreProperties>
</file>