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D0" w:rsidRDefault="00E927D0">
      <w:pPr>
        <w:spacing w:before="360"/>
        <w:rPr>
          <w:b/>
          <w:bCs/>
        </w:rPr>
      </w:pPr>
      <w:r w:rsidRPr="00D54F7F">
        <w:rPr>
          <w:b/>
          <w:bCs/>
        </w:rPr>
        <w:t>Gmina Śrem</w:t>
      </w:r>
    </w:p>
    <w:p w:rsidR="00E927D0" w:rsidRDefault="00E927D0">
      <w:pPr>
        <w:rPr>
          <w:b/>
          <w:bCs/>
        </w:rPr>
      </w:pPr>
      <w:r w:rsidRPr="00D54F7F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D54F7F">
        <w:rPr>
          <w:b/>
          <w:bCs/>
        </w:rPr>
        <w:t>1</w:t>
      </w:r>
    </w:p>
    <w:p w:rsidR="00E927D0" w:rsidRDefault="00E927D0">
      <w:pPr>
        <w:rPr>
          <w:b/>
          <w:bCs/>
        </w:rPr>
      </w:pPr>
      <w:r w:rsidRPr="00D54F7F">
        <w:rPr>
          <w:b/>
          <w:bCs/>
        </w:rPr>
        <w:t>63-100</w:t>
      </w:r>
      <w:r>
        <w:rPr>
          <w:b/>
          <w:bCs/>
        </w:rPr>
        <w:t xml:space="preserve"> </w:t>
      </w:r>
      <w:r w:rsidRPr="00D54F7F">
        <w:rPr>
          <w:b/>
          <w:bCs/>
        </w:rPr>
        <w:t>Śrem</w:t>
      </w:r>
    </w:p>
    <w:p w:rsidR="00E927D0" w:rsidRDefault="00E927D0">
      <w:pPr>
        <w:pStyle w:val="Nagwek"/>
        <w:tabs>
          <w:tab w:val="clear" w:pos="4536"/>
        </w:tabs>
        <w:spacing w:before="720" w:after="720"/>
      </w:pPr>
      <w:r w:rsidRPr="00D54F7F">
        <w:rPr>
          <w:b/>
          <w:bCs/>
        </w:rPr>
        <w:t>BP.271.51.2018.BS</w:t>
      </w:r>
      <w:r>
        <w:tab/>
        <w:t xml:space="preserve"> </w:t>
      </w:r>
      <w:r w:rsidRPr="00D54F7F">
        <w:t>Śrem</w:t>
      </w:r>
      <w:r>
        <w:t xml:space="preserve">, dnia: </w:t>
      </w:r>
      <w:r w:rsidRPr="00D54F7F">
        <w:t>2018-11-27</w:t>
      </w:r>
    </w:p>
    <w:p w:rsidR="00E927D0" w:rsidRDefault="00E927D0">
      <w:pPr>
        <w:ind w:left="5245"/>
        <w:rPr>
          <w:b/>
        </w:rPr>
      </w:pPr>
    </w:p>
    <w:p w:rsidR="00C82C53" w:rsidRDefault="00C82C53">
      <w:pPr>
        <w:ind w:left="5245"/>
        <w:rPr>
          <w:b/>
        </w:rPr>
      </w:pPr>
    </w:p>
    <w:p w:rsidR="00C82C53" w:rsidRDefault="00C82C53">
      <w:pPr>
        <w:ind w:left="5245"/>
        <w:rPr>
          <w:b/>
        </w:rPr>
      </w:pPr>
    </w:p>
    <w:p w:rsidR="00C82C53" w:rsidRDefault="00C82C53">
      <w:pPr>
        <w:ind w:left="5245"/>
        <w:rPr>
          <w:b/>
        </w:rPr>
      </w:pPr>
    </w:p>
    <w:p w:rsidR="00E927D0" w:rsidRDefault="00E927D0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E927D0" w:rsidRDefault="00E927D0">
      <w:pPr>
        <w:spacing w:after="360"/>
        <w:jc w:val="center"/>
        <w:rPr>
          <w:b/>
          <w:sz w:val="28"/>
        </w:rPr>
      </w:pPr>
      <w:proofErr w:type="gramStart"/>
      <w:r>
        <w:rPr>
          <w:b/>
          <w:sz w:val="28"/>
        </w:rPr>
        <w:t>o</w:t>
      </w:r>
      <w:proofErr w:type="gramEnd"/>
      <w:r>
        <w:rPr>
          <w:b/>
          <w:sz w:val="28"/>
        </w:rPr>
        <w:t xml:space="preserve"> wyborze najkorzystniejszej oferty</w:t>
      </w:r>
    </w:p>
    <w:p w:rsidR="00E927D0" w:rsidRDefault="00E927D0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E927D0" w:rsidRDefault="00E927D0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D54F7F">
        <w:t>(</w:t>
      </w:r>
      <w:proofErr w:type="spellStart"/>
      <w:r w:rsidRPr="00D54F7F">
        <w:t>t.j</w:t>
      </w:r>
      <w:proofErr w:type="spellEnd"/>
      <w:r w:rsidRPr="00D54F7F">
        <w:t xml:space="preserve">. Dz. U. </w:t>
      </w:r>
      <w:proofErr w:type="gramStart"/>
      <w:r w:rsidRPr="00D54F7F">
        <w:t>z</w:t>
      </w:r>
      <w:proofErr w:type="gramEnd"/>
      <w:r w:rsidRPr="00D54F7F">
        <w:t xml:space="preserve"> 2017 r. poz. 1579 z </w:t>
      </w:r>
      <w:proofErr w:type="spellStart"/>
      <w:r w:rsidRPr="00D54F7F">
        <w:t>późn</w:t>
      </w:r>
      <w:proofErr w:type="spellEnd"/>
      <w:r w:rsidRPr="00D54F7F">
        <w:t xml:space="preserve">. </w:t>
      </w:r>
      <w:proofErr w:type="gramStart"/>
      <w:r w:rsidRPr="00D54F7F">
        <w:t>zm</w:t>
      </w:r>
      <w:proofErr w:type="gramEnd"/>
      <w:r w:rsidRPr="00D54F7F">
        <w:t>.)</w:t>
      </w:r>
      <w:r>
        <w:t xml:space="preserve"> </w:t>
      </w:r>
      <w:r>
        <w:rPr>
          <w:bCs/>
        </w:rPr>
        <w:t xml:space="preserve">w trybie </w:t>
      </w:r>
      <w:r w:rsidRPr="00D54F7F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E927D0" w:rsidRDefault="00E927D0">
      <w:pPr>
        <w:spacing w:before="120" w:after="120"/>
        <w:jc w:val="center"/>
        <w:rPr>
          <w:b/>
        </w:rPr>
      </w:pPr>
      <w:r w:rsidRPr="00D54F7F">
        <w:rPr>
          <w:b/>
        </w:rPr>
        <w:t>Usługa zarządzania gminnymi obiektami sportu i rekreacji.</w:t>
      </w:r>
    </w:p>
    <w:p w:rsidR="00E927D0" w:rsidRDefault="00E927D0">
      <w:pPr>
        <w:spacing w:before="120" w:after="120"/>
        <w:jc w:val="both"/>
        <w:rPr>
          <w:bCs/>
        </w:rPr>
      </w:pPr>
      <w:proofErr w:type="gramStart"/>
      <w:r>
        <w:rPr>
          <w:bCs/>
        </w:rPr>
        <w:t>informujemy</w:t>
      </w:r>
      <w:proofErr w:type="gramEnd"/>
      <w:r>
        <w:rPr>
          <w:bCs/>
        </w:rPr>
        <w:t>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927D0" w:rsidTr="00155FE3">
        <w:trPr>
          <w:cantSplit/>
        </w:trPr>
        <w:tc>
          <w:tcPr>
            <w:tcW w:w="9210" w:type="dxa"/>
          </w:tcPr>
          <w:p w:rsidR="00E927D0" w:rsidRDefault="00E927D0" w:rsidP="00AE625E">
            <w:pPr>
              <w:spacing w:line="360" w:lineRule="auto"/>
              <w:ind w:firstLine="284"/>
              <w:jc w:val="both"/>
              <w:rPr>
                <w:b/>
              </w:rPr>
            </w:pPr>
            <w:r w:rsidRPr="00D54F7F">
              <w:rPr>
                <w:b/>
              </w:rPr>
              <w:t>HORTUS Usługi ogrodnicze Paweł Sędziak</w:t>
            </w:r>
            <w:r>
              <w:rPr>
                <w:b/>
              </w:rPr>
              <w:t xml:space="preserve">, </w:t>
            </w:r>
            <w:r w:rsidRPr="00D54F7F">
              <w:rPr>
                <w:b/>
              </w:rPr>
              <w:t>Grodzewo</w:t>
            </w:r>
            <w:r>
              <w:rPr>
                <w:b/>
              </w:rPr>
              <w:t xml:space="preserve"> ul. Spacerowa</w:t>
            </w:r>
            <w:proofErr w:type="gramStart"/>
            <w:r>
              <w:rPr>
                <w:b/>
              </w:rPr>
              <w:t xml:space="preserve"> 24/2,</w:t>
            </w:r>
            <w:r>
              <w:rPr>
                <w:b/>
              </w:rPr>
              <w:br/>
            </w:r>
            <w:r w:rsidRPr="00D54F7F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D54F7F">
              <w:rPr>
                <w:b/>
              </w:rPr>
              <w:t>Śrem</w:t>
            </w:r>
            <w:proofErr w:type="gramEnd"/>
            <w:r>
              <w:rPr>
                <w:b/>
              </w:rPr>
              <w:t xml:space="preserve"> </w:t>
            </w:r>
            <w:r>
              <w:t>na:</w:t>
            </w:r>
            <w:r>
              <w:rPr>
                <w:b/>
              </w:rPr>
              <w:t xml:space="preserve"> </w:t>
            </w:r>
            <w:r w:rsidRPr="00D54F7F">
              <w:t>Usługa zarządzania gminnymi obiektami sportu i rekreacji.</w:t>
            </w:r>
            <w:r>
              <w:t xml:space="preserve"> </w:t>
            </w:r>
            <w:proofErr w:type="gramStart"/>
            <w:r>
              <w:t>za</w:t>
            </w:r>
            <w:proofErr w:type="gramEnd"/>
            <w:r>
              <w:t xml:space="preserve"> cenę </w:t>
            </w:r>
            <w:r w:rsidRPr="00D54F7F">
              <w:rPr>
                <w:b/>
              </w:rPr>
              <w:t>Koszty zatrudnienia osób fizycznych wykonujących pracę na pla</w:t>
            </w:r>
            <w:r>
              <w:rPr>
                <w:b/>
              </w:rPr>
              <w:t>ż</w:t>
            </w:r>
            <w:r w:rsidRPr="00D54F7F">
              <w:rPr>
                <w:b/>
              </w:rPr>
              <w:t xml:space="preserve">y miejskiej - 21.40 </w:t>
            </w:r>
            <w:proofErr w:type="gramStart"/>
            <w:r w:rsidRPr="00D54F7F">
              <w:rPr>
                <w:b/>
              </w:rPr>
              <w:t>zł</w:t>
            </w:r>
            <w:proofErr w:type="gramEnd"/>
            <w:r w:rsidRPr="00D54F7F">
              <w:rPr>
                <w:b/>
              </w:rPr>
              <w:t xml:space="preserve">; Koszty zatrudnienia osób fizycznych wykonujących pracę na obiekcie stadionu - 21.40 </w:t>
            </w:r>
            <w:proofErr w:type="gramStart"/>
            <w:r w:rsidRPr="00D54F7F">
              <w:rPr>
                <w:b/>
              </w:rPr>
              <w:t>zł</w:t>
            </w:r>
            <w:proofErr w:type="gramEnd"/>
            <w:r w:rsidRPr="00D54F7F">
              <w:rPr>
                <w:b/>
              </w:rPr>
              <w:t xml:space="preserve">; Koszty zatrudnienia osób fizycznych wykonujących pracę na obiekcie w Psarskim - 19.00 </w:t>
            </w:r>
            <w:proofErr w:type="gramStart"/>
            <w:r w:rsidRPr="00D54F7F">
              <w:rPr>
                <w:b/>
              </w:rPr>
              <w:t>zł</w:t>
            </w:r>
            <w:proofErr w:type="gramEnd"/>
            <w:r w:rsidRPr="00D54F7F">
              <w:rPr>
                <w:b/>
              </w:rPr>
              <w:t xml:space="preserve">; wysokość wynagrodzenia Zarządcy - 134 400.00 </w:t>
            </w:r>
            <w:proofErr w:type="gramStart"/>
            <w:r w:rsidRPr="00D54F7F">
              <w:rPr>
                <w:b/>
              </w:rPr>
              <w:t>zł</w:t>
            </w:r>
            <w:proofErr w:type="gramEnd"/>
            <w:r w:rsidRPr="00D54F7F">
              <w:rPr>
                <w:b/>
              </w:rPr>
              <w:t>;</w:t>
            </w:r>
            <w:r>
              <w:rPr>
                <w:b/>
              </w:rPr>
              <w:t xml:space="preserve"> </w:t>
            </w:r>
            <w:r w:rsidRPr="00AE625E">
              <w:rPr>
                <w:b/>
              </w:rPr>
              <w:t xml:space="preserve">liczba osób zatrudnionych na podstawie umowy o pracę – </w:t>
            </w:r>
            <w:r w:rsidR="009A7F23">
              <w:rPr>
                <w:b/>
              </w:rPr>
              <w:t>4</w:t>
            </w:r>
            <w:r w:rsidRPr="00AE625E">
              <w:rPr>
                <w:b/>
              </w:rPr>
              <w:t xml:space="preserve"> os</w:t>
            </w:r>
            <w:r w:rsidR="009A7F23">
              <w:rPr>
                <w:b/>
              </w:rPr>
              <w:t>oby</w:t>
            </w:r>
            <w:bookmarkStart w:id="0" w:name="_GoBack"/>
            <w:bookmarkEnd w:id="0"/>
            <w:r>
              <w:rPr>
                <w:b/>
              </w:rPr>
              <w:t>.</w:t>
            </w:r>
          </w:p>
          <w:p w:rsidR="00E927D0" w:rsidRDefault="00E927D0" w:rsidP="00155FE3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927D0" w:rsidRPr="00D54F7F" w:rsidRDefault="00E927D0" w:rsidP="00155FE3">
            <w:pPr>
              <w:spacing w:line="360" w:lineRule="auto"/>
              <w:ind w:firstLine="284"/>
              <w:jc w:val="both"/>
            </w:pPr>
            <w:r w:rsidRPr="00D54F7F">
              <w:t>Uzasadnienie prawne: art. 91 ust. 1 ustawy PZP.</w:t>
            </w:r>
          </w:p>
          <w:p w:rsidR="00E927D0" w:rsidRDefault="00E927D0" w:rsidP="00155FE3">
            <w:pPr>
              <w:spacing w:line="360" w:lineRule="auto"/>
              <w:ind w:firstLine="284"/>
              <w:jc w:val="both"/>
            </w:pPr>
            <w:r w:rsidRPr="00D54F7F">
              <w:t>Uzasadnienie faktyczne: Najkorzystniejsza ze złożonych ofert, która jest w pełni zgodna z SIWZ.</w:t>
            </w:r>
          </w:p>
        </w:tc>
      </w:tr>
    </w:tbl>
    <w:p w:rsidR="00E927D0" w:rsidRDefault="00E927D0" w:rsidP="000B6515">
      <w:pPr>
        <w:spacing w:before="120" w:after="120"/>
        <w:jc w:val="both"/>
        <w:rPr>
          <w:color w:val="000000"/>
        </w:rPr>
      </w:pPr>
    </w:p>
    <w:p w:rsidR="00E927D0" w:rsidRDefault="00E927D0" w:rsidP="000B6515">
      <w:pPr>
        <w:spacing w:before="120" w:after="120"/>
        <w:jc w:val="both"/>
        <w:rPr>
          <w:color w:val="000000"/>
        </w:rPr>
      </w:pPr>
    </w:p>
    <w:p w:rsidR="00E927D0" w:rsidRDefault="00E927D0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Streszczenie oceny i porównania złożonych ofert</w:t>
      </w:r>
    </w:p>
    <w:tbl>
      <w:tblPr>
        <w:tblW w:w="87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1099"/>
        <w:gridCol w:w="1169"/>
        <w:gridCol w:w="1134"/>
        <w:gridCol w:w="1134"/>
        <w:gridCol w:w="992"/>
        <w:gridCol w:w="992"/>
      </w:tblGrid>
      <w:tr w:rsidR="00E927D0" w:rsidRPr="005811DF" w:rsidTr="00AE625E">
        <w:tc>
          <w:tcPr>
            <w:tcW w:w="2192" w:type="dxa"/>
            <w:vAlign w:val="center"/>
          </w:tcPr>
          <w:p w:rsidR="00E927D0" w:rsidRPr="005811DF" w:rsidRDefault="00E927D0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E927D0" w:rsidRPr="005811DF" w:rsidRDefault="00E927D0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099" w:type="dxa"/>
            <w:vAlign w:val="center"/>
          </w:tcPr>
          <w:p w:rsidR="00E927D0" w:rsidRPr="005811DF" w:rsidRDefault="00E927D0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F7F">
              <w:rPr>
                <w:rFonts w:ascii="Times New Roman" w:hAnsi="Times New Roman" w:cs="Times New Roman"/>
                <w:sz w:val="18"/>
                <w:szCs w:val="18"/>
              </w:rPr>
              <w:t>Liczba osób zatrudnionych na podstawie umowy o pracę (max. 5)</w:t>
            </w:r>
          </w:p>
        </w:tc>
        <w:tc>
          <w:tcPr>
            <w:tcW w:w="1169" w:type="dxa"/>
            <w:vAlign w:val="center"/>
          </w:tcPr>
          <w:p w:rsidR="00E927D0" w:rsidRPr="005811DF" w:rsidRDefault="00E927D0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F7F">
              <w:rPr>
                <w:rFonts w:ascii="Times New Roman" w:hAnsi="Times New Roman" w:cs="Times New Roman"/>
                <w:sz w:val="18"/>
                <w:szCs w:val="18"/>
              </w:rPr>
              <w:t xml:space="preserve">Koszty zatrudnienia osób fizycznych wykonujących pracę na </w:t>
            </w:r>
            <w:proofErr w:type="spellStart"/>
            <w:r w:rsidRPr="00D54F7F">
              <w:rPr>
                <w:rFonts w:ascii="Times New Roman" w:hAnsi="Times New Roman" w:cs="Times New Roman"/>
                <w:sz w:val="18"/>
                <w:szCs w:val="18"/>
              </w:rPr>
              <w:t>plazy</w:t>
            </w:r>
            <w:proofErr w:type="spellEnd"/>
            <w:r w:rsidRPr="00D54F7F">
              <w:rPr>
                <w:rFonts w:ascii="Times New Roman" w:hAnsi="Times New Roman" w:cs="Times New Roman"/>
                <w:sz w:val="18"/>
                <w:szCs w:val="18"/>
              </w:rPr>
              <w:t xml:space="preserve"> miejskiej</w:t>
            </w:r>
          </w:p>
        </w:tc>
        <w:tc>
          <w:tcPr>
            <w:tcW w:w="1134" w:type="dxa"/>
            <w:vAlign w:val="center"/>
          </w:tcPr>
          <w:p w:rsidR="00E927D0" w:rsidRPr="005811DF" w:rsidRDefault="00E927D0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F7F">
              <w:rPr>
                <w:rFonts w:ascii="Times New Roman" w:hAnsi="Times New Roman" w:cs="Times New Roman"/>
                <w:sz w:val="18"/>
                <w:szCs w:val="18"/>
              </w:rPr>
              <w:t>Koszty zatrudnienia osób fizycznych wykonujących pracę na obiekcie stadionu</w:t>
            </w:r>
          </w:p>
        </w:tc>
        <w:tc>
          <w:tcPr>
            <w:tcW w:w="1134" w:type="dxa"/>
            <w:vAlign w:val="center"/>
          </w:tcPr>
          <w:p w:rsidR="00E927D0" w:rsidRPr="005811DF" w:rsidRDefault="00E927D0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F7F">
              <w:rPr>
                <w:rFonts w:ascii="Times New Roman" w:hAnsi="Times New Roman" w:cs="Times New Roman"/>
                <w:sz w:val="18"/>
                <w:szCs w:val="18"/>
              </w:rPr>
              <w:t>Koszty zatrudnienia osób fizycznych wykonujących pracę na obiekcie w Psarskim</w:t>
            </w:r>
          </w:p>
        </w:tc>
        <w:tc>
          <w:tcPr>
            <w:tcW w:w="992" w:type="dxa"/>
            <w:vAlign w:val="center"/>
          </w:tcPr>
          <w:p w:rsidR="00E927D0" w:rsidRPr="005811DF" w:rsidRDefault="00E927D0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4F7F">
              <w:rPr>
                <w:rFonts w:ascii="Times New Roman" w:hAnsi="Times New Roman" w:cs="Times New Roman"/>
                <w:sz w:val="18"/>
                <w:szCs w:val="18"/>
              </w:rPr>
              <w:t>wysokość</w:t>
            </w:r>
            <w:proofErr w:type="gramEnd"/>
            <w:r w:rsidRPr="00D54F7F">
              <w:rPr>
                <w:rFonts w:ascii="Times New Roman" w:hAnsi="Times New Roman" w:cs="Times New Roman"/>
                <w:sz w:val="18"/>
                <w:szCs w:val="18"/>
              </w:rPr>
              <w:t xml:space="preserve"> wynagrodzenia Zarządcy</w:t>
            </w:r>
          </w:p>
        </w:tc>
        <w:tc>
          <w:tcPr>
            <w:tcW w:w="992" w:type="dxa"/>
            <w:vAlign w:val="center"/>
          </w:tcPr>
          <w:p w:rsidR="00E927D0" w:rsidRPr="005811DF" w:rsidRDefault="00E927D0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E927D0" w:rsidRPr="005811DF" w:rsidTr="00AE625E">
        <w:tc>
          <w:tcPr>
            <w:tcW w:w="2192" w:type="dxa"/>
            <w:vAlign w:val="center"/>
          </w:tcPr>
          <w:p w:rsidR="00E927D0" w:rsidRPr="005811DF" w:rsidRDefault="00E927D0" w:rsidP="00155FE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4F7F">
              <w:rPr>
                <w:rFonts w:ascii="Times New Roman" w:hAnsi="Times New Roman" w:cs="Times New Roman"/>
                <w:bCs/>
                <w:sz w:val="18"/>
                <w:szCs w:val="18"/>
              </w:rPr>
              <w:t>HORTUS Usługi ogrodnicze Paweł Sędziak</w:t>
            </w:r>
          </w:p>
          <w:p w:rsidR="00E927D0" w:rsidRPr="005811DF" w:rsidRDefault="00E927D0" w:rsidP="00155FE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4F7F">
              <w:rPr>
                <w:rFonts w:ascii="Times New Roman" w:hAnsi="Times New Roman" w:cs="Times New Roman"/>
                <w:bCs/>
                <w:sz w:val="18"/>
                <w:szCs w:val="18"/>
              </w:rPr>
              <w:t>Grodzewo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ul. Spacerowa 24/2</w:t>
            </w:r>
          </w:p>
          <w:p w:rsidR="00E927D0" w:rsidRPr="005811DF" w:rsidRDefault="00E927D0" w:rsidP="00155FE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4F7F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4F7F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E927D0" w:rsidRPr="005811DF" w:rsidRDefault="00E927D0" w:rsidP="00155F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54F7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099" w:type="dxa"/>
            <w:vAlign w:val="center"/>
          </w:tcPr>
          <w:p w:rsidR="00E927D0" w:rsidRPr="005811DF" w:rsidRDefault="00E927D0" w:rsidP="009A7F2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F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A7F2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D54F7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9" w:type="dxa"/>
            <w:vAlign w:val="center"/>
          </w:tcPr>
          <w:p w:rsidR="00E927D0" w:rsidRPr="005811DF" w:rsidRDefault="00E927D0" w:rsidP="00155F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F7F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134" w:type="dxa"/>
            <w:vAlign w:val="center"/>
          </w:tcPr>
          <w:p w:rsidR="00E927D0" w:rsidRPr="005811DF" w:rsidRDefault="00E927D0" w:rsidP="00155F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F7F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134" w:type="dxa"/>
            <w:vAlign w:val="center"/>
          </w:tcPr>
          <w:p w:rsidR="00E927D0" w:rsidRPr="005811DF" w:rsidRDefault="00E927D0" w:rsidP="00155F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F7F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992" w:type="dxa"/>
            <w:vAlign w:val="center"/>
          </w:tcPr>
          <w:p w:rsidR="00E927D0" w:rsidRPr="005811DF" w:rsidRDefault="00E927D0" w:rsidP="00155F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F7F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992" w:type="dxa"/>
            <w:vAlign w:val="center"/>
          </w:tcPr>
          <w:p w:rsidR="00E927D0" w:rsidRPr="005811DF" w:rsidRDefault="00E927D0" w:rsidP="009A7F2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F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A7F23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D54F7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E927D0" w:rsidRPr="005811DF" w:rsidTr="00AE625E">
        <w:tc>
          <w:tcPr>
            <w:tcW w:w="2192" w:type="dxa"/>
            <w:vAlign w:val="center"/>
          </w:tcPr>
          <w:p w:rsidR="00E927D0" w:rsidRPr="005811DF" w:rsidRDefault="00E927D0" w:rsidP="00155FE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4F7F">
              <w:rPr>
                <w:rFonts w:ascii="Times New Roman" w:hAnsi="Times New Roman" w:cs="Times New Roman"/>
                <w:bCs/>
                <w:sz w:val="18"/>
                <w:szCs w:val="18"/>
              </w:rPr>
              <w:t>Zarządzanie nieruchomościami TWÓJ DOM I OGRÓD</w:t>
            </w:r>
          </w:p>
          <w:p w:rsidR="00E927D0" w:rsidRPr="005811DF" w:rsidRDefault="00E927D0" w:rsidP="00155FE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4F7F">
              <w:rPr>
                <w:rFonts w:ascii="Times New Roman" w:hAnsi="Times New Roman" w:cs="Times New Roman"/>
                <w:bCs/>
                <w:sz w:val="18"/>
                <w:szCs w:val="18"/>
              </w:rPr>
              <w:t>Gostyńska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4F7F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927D0" w:rsidRPr="005811DF" w:rsidRDefault="00E927D0" w:rsidP="00155FE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4F7F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4F7F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E927D0" w:rsidRPr="005811DF" w:rsidRDefault="00E927D0" w:rsidP="00155F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54F7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099" w:type="dxa"/>
            <w:vAlign w:val="center"/>
          </w:tcPr>
          <w:p w:rsidR="00E927D0" w:rsidRPr="005811DF" w:rsidRDefault="00E927D0" w:rsidP="00155F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F7F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169" w:type="dxa"/>
            <w:vAlign w:val="center"/>
          </w:tcPr>
          <w:p w:rsidR="00E927D0" w:rsidRPr="005811DF" w:rsidRDefault="00E927D0" w:rsidP="00155F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F7F">
              <w:rPr>
                <w:rFonts w:ascii="Times New Roman" w:hAnsi="Times New Roman" w:cs="Times New Roman"/>
                <w:sz w:val="18"/>
                <w:szCs w:val="18"/>
              </w:rPr>
              <w:t xml:space="preserve">  13,29</w:t>
            </w:r>
          </w:p>
        </w:tc>
        <w:tc>
          <w:tcPr>
            <w:tcW w:w="1134" w:type="dxa"/>
            <w:vAlign w:val="center"/>
          </w:tcPr>
          <w:p w:rsidR="00E927D0" w:rsidRPr="005811DF" w:rsidRDefault="00E927D0" w:rsidP="00155F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F7F">
              <w:rPr>
                <w:rFonts w:ascii="Times New Roman" w:hAnsi="Times New Roman" w:cs="Times New Roman"/>
                <w:sz w:val="18"/>
                <w:szCs w:val="18"/>
              </w:rPr>
              <w:t xml:space="preserve">  12,74</w:t>
            </w:r>
          </w:p>
        </w:tc>
        <w:tc>
          <w:tcPr>
            <w:tcW w:w="1134" w:type="dxa"/>
            <w:vAlign w:val="center"/>
          </w:tcPr>
          <w:p w:rsidR="00E927D0" w:rsidRPr="005811DF" w:rsidRDefault="00E927D0" w:rsidP="00155F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F7F">
              <w:rPr>
                <w:rFonts w:ascii="Times New Roman" w:hAnsi="Times New Roman" w:cs="Times New Roman"/>
                <w:sz w:val="18"/>
                <w:szCs w:val="18"/>
              </w:rPr>
              <w:t xml:space="preserve">  6,13</w:t>
            </w:r>
          </w:p>
        </w:tc>
        <w:tc>
          <w:tcPr>
            <w:tcW w:w="992" w:type="dxa"/>
            <w:vAlign w:val="center"/>
          </w:tcPr>
          <w:p w:rsidR="00E927D0" w:rsidRPr="005811DF" w:rsidRDefault="00E927D0" w:rsidP="00155F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F7F">
              <w:rPr>
                <w:rFonts w:ascii="Times New Roman" w:hAnsi="Times New Roman" w:cs="Times New Roman"/>
                <w:sz w:val="18"/>
                <w:szCs w:val="18"/>
              </w:rPr>
              <w:t xml:space="preserve">  9,66</w:t>
            </w:r>
          </w:p>
        </w:tc>
        <w:tc>
          <w:tcPr>
            <w:tcW w:w="992" w:type="dxa"/>
            <w:vAlign w:val="center"/>
          </w:tcPr>
          <w:p w:rsidR="00E927D0" w:rsidRPr="005811DF" w:rsidRDefault="00E927D0" w:rsidP="00155F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F7F">
              <w:rPr>
                <w:rFonts w:ascii="Times New Roman" w:hAnsi="Times New Roman" w:cs="Times New Roman"/>
                <w:sz w:val="18"/>
                <w:szCs w:val="18"/>
              </w:rPr>
              <w:t xml:space="preserve">  81,82</w:t>
            </w:r>
          </w:p>
        </w:tc>
      </w:tr>
    </w:tbl>
    <w:p w:rsidR="00E927D0" w:rsidRDefault="00E927D0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E927D0">
        <w:tc>
          <w:tcPr>
            <w:tcW w:w="941" w:type="dxa"/>
            <w:shd w:val="clear" w:color="auto" w:fill="F3F3F3"/>
            <w:vAlign w:val="center"/>
          </w:tcPr>
          <w:p w:rsidR="00E927D0" w:rsidRDefault="00E927D0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E927D0" w:rsidRDefault="00E927D0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E927D0" w:rsidRDefault="00E927D0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E927D0">
        <w:tc>
          <w:tcPr>
            <w:tcW w:w="941" w:type="dxa"/>
            <w:vAlign w:val="center"/>
          </w:tcPr>
          <w:p w:rsidR="00E927D0" w:rsidRDefault="00E927D0"/>
        </w:tc>
        <w:tc>
          <w:tcPr>
            <w:tcW w:w="2796" w:type="dxa"/>
            <w:vAlign w:val="center"/>
          </w:tcPr>
          <w:p w:rsidR="00E927D0" w:rsidRDefault="00E927D0"/>
        </w:tc>
        <w:tc>
          <w:tcPr>
            <w:tcW w:w="5488" w:type="dxa"/>
            <w:vAlign w:val="center"/>
          </w:tcPr>
          <w:p w:rsidR="00E927D0" w:rsidRDefault="00E927D0">
            <w:pPr>
              <w:jc w:val="both"/>
            </w:pPr>
          </w:p>
        </w:tc>
      </w:tr>
    </w:tbl>
    <w:p w:rsidR="00E927D0" w:rsidRDefault="00E927D0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E927D0">
        <w:tc>
          <w:tcPr>
            <w:tcW w:w="941" w:type="dxa"/>
            <w:shd w:val="clear" w:color="auto" w:fill="F3F3F3"/>
            <w:vAlign w:val="center"/>
          </w:tcPr>
          <w:p w:rsidR="00E927D0" w:rsidRDefault="00E927D0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E927D0" w:rsidRDefault="00E927D0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E927D0" w:rsidRDefault="00E927D0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E927D0">
        <w:tc>
          <w:tcPr>
            <w:tcW w:w="941" w:type="dxa"/>
            <w:vAlign w:val="center"/>
          </w:tcPr>
          <w:p w:rsidR="00E927D0" w:rsidRDefault="00E927D0"/>
        </w:tc>
        <w:tc>
          <w:tcPr>
            <w:tcW w:w="2796" w:type="dxa"/>
            <w:vAlign w:val="center"/>
          </w:tcPr>
          <w:p w:rsidR="00E927D0" w:rsidRPr="00AE625E" w:rsidRDefault="00E927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8" w:type="dxa"/>
            <w:vAlign w:val="center"/>
          </w:tcPr>
          <w:p w:rsidR="00E927D0" w:rsidRDefault="00E927D0">
            <w:pPr>
              <w:jc w:val="both"/>
            </w:pPr>
          </w:p>
        </w:tc>
      </w:tr>
    </w:tbl>
    <w:p w:rsidR="00E927D0" w:rsidRDefault="00E927D0" w:rsidP="00AD5B8D">
      <w:pPr>
        <w:spacing w:line="360" w:lineRule="auto"/>
        <w:jc w:val="both"/>
      </w:pPr>
    </w:p>
    <w:p w:rsidR="00E927D0" w:rsidRDefault="00E927D0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</w:t>
      </w:r>
      <w:proofErr w:type="gramStart"/>
      <w:r w:rsidRPr="0012155B">
        <w:t xml:space="preserve">terminie </w:t>
      </w:r>
      <w:r>
        <w:t xml:space="preserve"> </w:t>
      </w:r>
      <w:r w:rsidRPr="0012155B">
        <w:t>nie</w:t>
      </w:r>
      <w:proofErr w:type="gramEnd"/>
      <w:r w:rsidRPr="0012155B">
        <w:t xml:space="preserve"> krótszym niż 5 dni od dnia przesłania niniejszego zawiadomienia o wyborze najkorzystniejszej oferty</w:t>
      </w:r>
      <w:r>
        <w:t>.</w:t>
      </w:r>
    </w:p>
    <w:p w:rsidR="00E927D0" w:rsidRPr="00EF36C3" w:rsidRDefault="00E927D0" w:rsidP="00AD5B8D">
      <w:pPr>
        <w:spacing w:line="360" w:lineRule="auto"/>
        <w:jc w:val="both"/>
      </w:pPr>
      <w:r w:rsidRPr="00EF36C3">
        <w:t xml:space="preserve">Zamawiający może zawrzeć umowę w sprawie zamówienia publicznego przed upływem terminu, o którym </w:t>
      </w:r>
      <w:proofErr w:type="gramStart"/>
      <w:r w:rsidRPr="00EF36C3">
        <w:t>mowa powyżej, jeżeli</w:t>
      </w:r>
      <w:proofErr w:type="gramEnd"/>
      <w:r w:rsidRPr="00EF36C3">
        <w:t xml:space="preserve"> zachodzą okoliczności wymienione w art. 94 ust. 2</w:t>
      </w:r>
      <w:r>
        <w:t xml:space="preserve"> ustawy Prawo Zamówień Publicznych</w:t>
      </w:r>
      <w:r w:rsidRPr="00EF36C3">
        <w:t>.</w:t>
      </w:r>
    </w:p>
    <w:p w:rsidR="00E927D0" w:rsidRDefault="00E927D0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E927D0" w:rsidRDefault="00E927D0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E927D0" w:rsidRDefault="00E927D0" w:rsidP="00C82C53">
      <w:pPr>
        <w:spacing w:before="120" w:after="120"/>
        <w:ind w:left="4680"/>
        <w:jc w:val="center"/>
        <w:rPr>
          <w:bCs/>
          <w:vertAlign w:val="superscript"/>
        </w:rPr>
      </w:pPr>
      <w:proofErr w:type="gramStart"/>
      <w:r w:rsidRPr="00D54F7F">
        <w:rPr>
          <w:vertAlign w:val="superscript"/>
        </w:rPr>
        <w:t>mgr</w:t>
      </w:r>
      <w:proofErr w:type="gramEnd"/>
      <w:r w:rsidRPr="00D54F7F">
        <w:rPr>
          <w:vertAlign w:val="superscript"/>
        </w:rPr>
        <w:t xml:space="preserve"> Sławomir</w:t>
      </w:r>
      <w:r>
        <w:rPr>
          <w:vertAlign w:val="superscript"/>
        </w:rPr>
        <w:t xml:space="preserve"> </w:t>
      </w:r>
      <w:r w:rsidRPr="00D54F7F">
        <w:rPr>
          <w:vertAlign w:val="superscript"/>
        </w:rPr>
        <w:t>Baum</w:t>
      </w:r>
    </w:p>
    <w:sectPr w:rsidR="00E927D0" w:rsidSect="00C82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D0" w:rsidRDefault="00E927D0">
      <w:r>
        <w:separator/>
      </w:r>
    </w:p>
  </w:endnote>
  <w:endnote w:type="continuationSeparator" w:id="0">
    <w:p w:rsidR="00E927D0" w:rsidRDefault="00E9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7F" w:rsidRDefault="00D54F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7F" w:rsidRDefault="00D54F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D0" w:rsidRDefault="00E927D0">
      <w:r>
        <w:separator/>
      </w:r>
    </w:p>
  </w:footnote>
  <w:footnote w:type="continuationSeparator" w:id="0">
    <w:p w:rsidR="00E927D0" w:rsidRDefault="00E92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7F" w:rsidRDefault="00D54F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7F" w:rsidRDefault="00D54F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7F" w:rsidRDefault="00D54F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50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9A7F23"/>
    <w:rsid w:val="00AD5B8D"/>
    <w:rsid w:val="00AE625E"/>
    <w:rsid w:val="00AE6513"/>
    <w:rsid w:val="00B37924"/>
    <w:rsid w:val="00BA1245"/>
    <w:rsid w:val="00C82C53"/>
    <w:rsid w:val="00D05A79"/>
    <w:rsid w:val="00D26C67"/>
    <w:rsid w:val="00D5181E"/>
    <w:rsid w:val="00D54F7F"/>
    <w:rsid w:val="00DD1A81"/>
    <w:rsid w:val="00E05A7A"/>
    <w:rsid w:val="00E4520D"/>
    <w:rsid w:val="00E927D0"/>
    <w:rsid w:val="00EB4311"/>
    <w:rsid w:val="00EC4D50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433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Marta Urgacz</dc:creator>
  <cp:lastModifiedBy>Marta Urgacz</cp:lastModifiedBy>
  <cp:revision>3</cp:revision>
  <cp:lastPrinted>1900-12-31T23:00:00Z</cp:lastPrinted>
  <dcterms:created xsi:type="dcterms:W3CDTF">2018-11-27T07:31:00Z</dcterms:created>
  <dcterms:modified xsi:type="dcterms:W3CDTF">2018-11-27T11:48:00Z</dcterms:modified>
</cp:coreProperties>
</file>