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107C0E">
      <w:pPr>
        <w:rPr>
          <w:b/>
          <w:bCs/>
          <w:sz w:val="24"/>
        </w:rPr>
      </w:pPr>
      <w:r w:rsidRPr="00107C0E">
        <w:rPr>
          <w:b/>
          <w:bCs/>
          <w:sz w:val="24"/>
        </w:rPr>
        <w:t>Gmina Śrem</w:t>
      </w:r>
    </w:p>
    <w:p w:rsidR="00EF1037" w:rsidRDefault="00107C0E">
      <w:pPr>
        <w:rPr>
          <w:b/>
          <w:bCs/>
          <w:sz w:val="24"/>
        </w:rPr>
      </w:pPr>
      <w:r w:rsidRPr="00107C0E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107C0E">
        <w:rPr>
          <w:b/>
          <w:bCs/>
          <w:sz w:val="24"/>
        </w:rPr>
        <w:t>1</w:t>
      </w:r>
    </w:p>
    <w:p w:rsidR="00EF1037" w:rsidRDefault="00107C0E">
      <w:pPr>
        <w:rPr>
          <w:b/>
          <w:bCs/>
          <w:sz w:val="24"/>
        </w:rPr>
      </w:pPr>
      <w:r w:rsidRPr="00107C0E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107C0E">
        <w:rPr>
          <w:b/>
          <w:bCs/>
          <w:sz w:val="24"/>
        </w:rPr>
        <w:t>Śrem</w:t>
      </w: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107C0E" w:rsidRPr="00107C0E">
        <w:rPr>
          <w:bCs/>
          <w:sz w:val="24"/>
          <w:szCs w:val="24"/>
        </w:rPr>
        <w:t>BP.271.2.2019.BS</w:t>
      </w:r>
      <w:r w:rsidR="00EF1037">
        <w:rPr>
          <w:sz w:val="24"/>
        </w:rPr>
        <w:tab/>
        <w:t xml:space="preserve"> </w:t>
      </w:r>
      <w:r w:rsidR="00107C0E" w:rsidRPr="00107C0E">
        <w:rPr>
          <w:sz w:val="24"/>
        </w:rPr>
        <w:t>Śrem</w:t>
      </w:r>
      <w:r w:rsidR="00EF1037">
        <w:rPr>
          <w:sz w:val="24"/>
        </w:rPr>
        <w:t xml:space="preserve"> dnia: </w:t>
      </w:r>
      <w:r w:rsidR="00107C0E" w:rsidRPr="00107C0E">
        <w:rPr>
          <w:sz w:val="24"/>
        </w:rPr>
        <w:t>2019-01-25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107C0E" w:rsidRPr="00107C0E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107C0E" w:rsidP="00057D02">
      <w:pPr>
        <w:spacing w:before="120" w:after="240"/>
        <w:jc w:val="center"/>
        <w:rPr>
          <w:sz w:val="24"/>
          <w:szCs w:val="24"/>
        </w:rPr>
      </w:pPr>
      <w:r w:rsidRPr="00107C0E">
        <w:rPr>
          <w:b/>
          <w:sz w:val="24"/>
          <w:szCs w:val="24"/>
        </w:rPr>
        <w:t>Odbiór odpadów komunalnych zebranych w sposób selektywny z miejsc gromadzenia odpadów komunalnych obejmujących pojemniki typu "dzwon" oraz pojemniki do odbioru odpadów ulegających biodegradacji w tym odpadów zielonych"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107C0E" w:rsidRPr="00107C0E">
        <w:rPr>
          <w:sz w:val="24"/>
          <w:szCs w:val="24"/>
        </w:rPr>
        <w:t>(t.j.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107C0E" w:rsidRPr="00107C0E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107C0E" w:rsidRPr="00107C0E">
        <w:rPr>
          <w:b/>
          <w:sz w:val="24"/>
          <w:szCs w:val="22"/>
        </w:rPr>
        <w:t>Odbiór odpadów komunalnych zebranych w sposób selektywny z miejsc gromadzenia odpadów komunalnych obejmujących pojemniki typu "dzwon" oraz pojemniki do odbioru odpadów ulegających biodegradacji w tym odpadów zielonych"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107C0E" w:rsidRPr="00107C0E" w:rsidRDefault="00107C0E" w:rsidP="0020746D">
      <w:pPr>
        <w:spacing w:before="120" w:after="120"/>
        <w:jc w:val="both"/>
        <w:rPr>
          <w:bCs/>
          <w:sz w:val="24"/>
        </w:rPr>
      </w:pPr>
      <w:r w:rsidRPr="00107C0E">
        <w:rPr>
          <w:bCs/>
          <w:sz w:val="24"/>
        </w:rPr>
        <w:t>1) pkt 5.1. otrzymuje brzmienie:</w:t>
      </w:r>
    </w:p>
    <w:p w:rsidR="00107C0E" w:rsidRPr="00107C0E" w:rsidRDefault="00107C0E" w:rsidP="0020746D">
      <w:pPr>
        <w:spacing w:before="120" w:after="120"/>
        <w:jc w:val="both"/>
        <w:rPr>
          <w:bCs/>
          <w:sz w:val="24"/>
        </w:rPr>
      </w:pPr>
      <w:r w:rsidRPr="00107C0E">
        <w:rPr>
          <w:bCs/>
          <w:sz w:val="24"/>
        </w:rPr>
        <w:t>"5.1.</w:t>
      </w:r>
      <w:r w:rsidRPr="00107C0E">
        <w:rPr>
          <w:bCs/>
          <w:sz w:val="24"/>
        </w:rPr>
        <w:tab/>
        <w:t>Zamówienie musi zostać zrealizowane w terminie: data zakończenia: 2020-02-28"</w:t>
      </w:r>
    </w:p>
    <w:p w:rsidR="00107C0E" w:rsidRPr="00107C0E" w:rsidRDefault="00107C0E" w:rsidP="0020746D">
      <w:pPr>
        <w:spacing w:before="120" w:after="120"/>
        <w:jc w:val="both"/>
        <w:rPr>
          <w:bCs/>
          <w:sz w:val="24"/>
        </w:rPr>
      </w:pPr>
      <w:r w:rsidRPr="00107C0E">
        <w:rPr>
          <w:bCs/>
          <w:sz w:val="24"/>
        </w:rPr>
        <w:t>2) pkt 13.1. otrzymuje brzmienie:</w:t>
      </w:r>
    </w:p>
    <w:p w:rsidR="00107C0E" w:rsidRPr="00107C0E" w:rsidRDefault="00107C0E" w:rsidP="0020746D">
      <w:pPr>
        <w:spacing w:before="120" w:after="120"/>
        <w:jc w:val="both"/>
        <w:rPr>
          <w:bCs/>
          <w:sz w:val="24"/>
        </w:rPr>
      </w:pPr>
      <w:r w:rsidRPr="00107C0E">
        <w:rPr>
          <w:bCs/>
          <w:sz w:val="24"/>
        </w:rPr>
        <w:t>"13.1.</w:t>
      </w:r>
      <w:r w:rsidRPr="00107C0E">
        <w:rPr>
          <w:bCs/>
          <w:sz w:val="24"/>
        </w:rPr>
        <w:tab/>
        <w:t>Oferta musi być zabezpieczona wadium w wysokości: 5 000.00 PLN (słownie:  pięć tysięcy 00/100 PLN)."</w:t>
      </w:r>
    </w:p>
    <w:p w:rsidR="00107C0E" w:rsidRPr="00107C0E" w:rsidRDefault="00107C0E" w:rsidP="0020746D">
      <w:pPr>
        <w:spacing w:before="120" w:after="120"/>
        <w:jc w:val="both"/>
        <w:rPr>
          <w:bCs/>
          <w:sz w:val="24"/>
        </w:rPr>
      </w:pPr>
      <w:r w:rsidRPr="00107C0E">
        <w:rPr>
          <w:bCs/>
          <w:sz w:val="24"/>
        </w:rPr>
        <w:t>3) pkt 21.1 otrzymuje brzmienie:</w:t>
      </w:r>
    </w:p>
    <w:p w:rsidR="00107C0E" w:rsidRPr="00107C0E" w:rsidRDefault="00107C0E" w:rsidP="0020746D">
      <w:pPr>
        <w:spacing w:before="120" w:after="120"/>
        <w:jc w:val="both"/>
        <w:rPr>
          <w:bCs/>
          <w:sz w:val="24"/>
        </w:rPr>
      </w:pPr>
      <w:r w:rsidRPr="00107C0E">
        <w:rPr>
          <w:bCs/>
          <w:sz w:val="24"/>
        </w:rPr>
        <w:t>"21.1. Zamawiający nie wymaga wniesienia zabezpieczenia należytego wykonania zamówienia"</w:t>
      </w:r>
    </w:p>
    <w:p w:rsidR="00EF1037" w:rsidRDefault="00107C0E" w:rsidP="0020746D">
      <w:pPr>
        <w:spacing w:before="120" w:after="120"/>
        <w:jc w:val="both"/>
        <w:rPr>
          <w:bCs/>
          <w:sz w:val="24"/>
        </w:rPr>
      </w:pPr>
      <w:r w:rsidRPr="00107C0E">
        <w:rPr>
          <w:bCs/>
          <w:sz w:val="24"/>
        </w:rPr>
        <w:t>4) pkt 21.2-21.8 skreśla się.</w:t>
      </w:r>
    </w:p>
    <w:p w:rsidR="00A10305" w:rsidRDefault="00A10305" w:rsidP="0020746D">
      <w:pPr>
        <w:spacing w:before="120" w:after="120"/>
        <w:jc w:val="both"/>
        <w:rPr>
          <w:bCs/>
          <w:sz w:val="24"/>
        </w:rPr>
      </w:pPr>
      <w:r>
        <w:rPr>
          <w:bCs/>
          <w:sz w:val="24"/>
        </w:rPr>
        <w:t>5) wzór umowy otrzymuje brzmienie określone w załączniku do niniejszej modyfikacji.</w:t>
      </w:r>
      <w:bookmarkStart w:id="0" w:name="_GoBack"/>
      <w:bookmarkEnd w:id="0"/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107C0E" w:rsidP="00E02559">
      <w:pPr>
        <w:pStyle w:val="Tekstpodstawowy"/>
        <w:jc w:val="right"/>
        <w:rPr>
          <w:szCs w:val="24"/>
        </w:rPr>
      </w:pPr>
      <w:r w:rsidRPr="00107C0E">
        <w:rPr>
          <w:szCs w:val="24"/>
        </w:rPr>
        <w:t>mgr Sławomir</w:t>
      </w:r>
      <w:r w:rsidR="00EF1037" w:rsidRPr="00E02559">
        <w:rPr>
          <w:szCs w:val="24"/>
        </w:rPr>
        <w:t xml:space="preserve"> </w:t>
      </w:r>
      <w:r w:rsidRPr="00107C0E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18" w:rsidRDefault="00073218">
      <w:r>
        <w:separator/>
      </w:r>
    </w:p>
  </w:endnote>
  <w:endnote w:type="continuationSeparator" w:id="0">
    <w:p w:rsidR="00073218" w:rsidRDefault="0007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DA3A0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732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18" w:rsidRDefault="00073218">
      <w:r>
        <w:separator/>
      </w:r>
    </w:p>
  </w:footnote>
  <w:footnote w:type="continuationSeparator" w:id="0">
    <w:p w:rsidR="00073218" w:rsidRDefault="0007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0E" w:rsidRDefault="00107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0E" w:rsidRDefault="00107C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0E" w:rsidRDefault="00107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8"/>
    <w:rsid w:val="00057D02"/>
    <w:rsid w:val="000613E0"/>
    <w:rsid w:val="00073218"/>
    <w:rsid w:val="00107C0E"/>
    <w:rsid w:val="001A571A"/>
    <w:rsid w:val="0020746D"/>
    <w:rsid w:val="002B1C74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10305"/>
    <w:rsid w:val="00B361A9"/>
    <w:rsid w:val="00C152AE"/>
    <w:rsid w:val="00D1574A"/>
    <w:rsid w:val="00D248D2"/>
    <w:rsid w:val="00DA3A09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2001-02-10T18:08:00Z</cp:lastPrinted>
  <dcterms:created xsi:type="dcterms:W3CDTF">2019-01-25T07:22:00Z</dcterms:created>
  <dcterms:modified xsi:type="dcterms:W3CDTF">2019-01-25T07:35:00Z</dcterms:modified>
</cp:coreProperties>
</file>