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BF08CB">
      <w:pPr>
        <w:pStyle w:val="pkt"/>
        <w:ind w:left="0" w:firstLine="0"/>
        <w:rPr>
          <w:b/>
        </w:rPr>
      </w:pPr>
      <w:r w:rsidRPr="00BF08CB">
        <w:rPr>
          <w:b/>
        </w:rPr>
        <w:t>Gmina Śrem</w:t>
      </w:r>
    </w:p>
    <w:p w:rsidR="00EB7871" w:rsidRPr="003209A8" w:rsidRDefault="00BF08CB">
      <w:pPr>
        <w:pStyle w:val="pkt"/>
        <w:ind w:left="0" w:firstLine="0"/>
        <w:rPr>
          <w:b/>
        </w:rPr>
      </w:pPr>
      <w:r w:rsidRPr="00BF08CB">
        <w:rPr>
          <w:b/>
        </w:rPr>
        <w:t>Plac 20 Października</w:t>
      </w:r>
      <w:r w:rsidR="00EB7871" w:rsidRPr="003209A8">
        <w:rPr>
          <w:b/>
        </w:rPr>
        <w:t xml:space="preserve"> </w:t>
      </w:r>
      <w:r w:rsidRPr="00BF08CB">
        <w:rPr>
          <w:b/>
        </w:rPr>
        <w:t>1</w:t>
      </w:r>
      <w:r w:rsidR="00EB7871" w:rsidRPr="003209A8">
        <w:rPr>
          <w:b/>
        </w:rPr>
        <w:t xml:space="preserve"> </w:t>
      </w:r>
    </w:p>
    <w:p w:rsidR="00EB7871" w:rsidRPr="003209A8" w:rsidRDefault="00BF08CB">
      <w:pPr>
        <w:pStyle w:val="pkt"/>
        <w:ind w:left="0" w:firstLine="0"/>
        <w:rPr>
          <w:b/>
        </w:rPr>
      </w:pPr>
      <w:r w:rsidRPr="00BF08CB">
        <w:rPr>
          <w:b/>
        </w:rPr>
        <w:t>63-100</w:t>
      </w:r>
      <w:r w:rsidR="00EB7871" w:rsidRPr="003209A8">
        <w:rPr>
          <w:b/>
        </w:rPr>
        <w:t xml:space="preserve"> </w:t>
      </w:r>
      <w:r w:rsidRPr="00BF08CB">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BF08CB" w:rsidRPr="00BF08CB">
        <w:rPr>
          <w:b/>
        </w:rPr>
        <w:t>BP.271.5.2020.BS</w:t>
      </w:r>
      <w:r w:rsidRPr="003209A8">
        <w:tab/>
      </w:r>
      <w:r w:rsidR="00BF08CB" w:rsidRPr="00BF08CB">
        <w:t>Śrem</w:t>
      </w:r>
      <w:r w:rsidRPr="003209A8">
        <w:t xml:space="preserve">, </w:t>
      </w:r>
      <w:r w:rsidR="00AA7168">
        <w:t>2020-02-10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BF08CB" w:rsidRPr="00BF08CB">
        <w:rPr>
          <w:b/>
          <w:sz w:val="32"/>
          <w:szCs w:val="32"/>
        </w:rPr>
        <w:t>Modernizacja dróg gruntowych.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BF08CB" w:rsidRPr="00BF08CB">
        <w:t>(</w:t>
      </w:r>
      <w:proofErr w:type="spellStart"/>
      <w:r w:rsidR="00BF08CB" w:rsidRPr="00BF08CB">
        <w:t>t.j</w:t>
      </w:r>
      <w:proofErr w:type="spellEnd"/>
      <w:r w:rsidR="00BF08CB" w:rsidRPr="00BF08CB">
        <w:t xml:space="preserve">. </w:t>
      </w:r>
      <w:proofErr w:type="spellStart"/>
      <w:r w:rsidR="00BF08CB" w:rsidRPr="00BF08CB">
        <w:t>Dz.U</w:t>
      </w:r>
      <w:proofErr w:type="spellEnd"/>
      <w:r w:rsidR="00BF08CB" w:rsidRPr="00BF08CB">
        <w:t>.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AA7168">
      <w:pPr>
        <w:ind w:left="5940"/>
      </w:pPr>
      <w:r>
        <w:t>2020-02-10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BF08CB">
      <w:pPr>
        <w:ind w:left="5940"/>
      </w:pPr>
      <w:r w:rsidRPr="00BF08CB">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BF08CB" w:rsidRPr="00BF08CB">
        <w:t>Gmina Śrem</w:t>
      </w:r>
    </w:p>
    <w:p w:rsidR="009838C7" w:rsidRPr="00516BCE" w:rsidRDefault="009838C7" w:rsidP="001644FA">
      <w:pPr>
        <w:pStyle w:val="Tekstpodstawowy"/>
        <w:spacing w:after="0" w:line="276" w:lineRule="auto"/>
        <w:ind w:left="360"/>
      </w:pPr>
      <w:r>
        <w:t xml:space="preserve"> </w:t>
      </w:r>
      <w:r w:rsidR="00BF08CB" w:rsidRPr="00BF08CB">
        <w:t>Plac 20 Października</w:t>
      </w:r>
      <w:r w:rsidRPr="00516BCE">
        <w:t xml:space="preserve"> </w:t>
      </w:r>
      <w:r w:rsidR="00BF08CB" w:rsidRPr="00BF08CB">
        <w:t>1</w:t>
      </w:r>
      <w:r w:rsidRPr="00516BCE">
        <w:t xml:space="preserve"> </w:t>
      </w:r>
    </w:p>
    <w:p w:rsidR="008B60B4" w:rsidRDefault="009838C7" w:rsidP="008B60B4">
      <w:pPr>
        <w:pStyle w:val="Tekstpodstawowy"/>
        <w:spacing w:after="0" w:line="276" w:lineRule="auto"/>
        <w:ind w:left="360"/>
      </w:pPr>
      <w:r>
        <w:t xml:space="preserve"> </w:t>
      </w:r>
      <w:r w:rsidR="00BF08CB" w:rsidRPr="00BF08CB">
        <w:t>63-100</w:t>
      </w:r>
      <w:r w:rsidRPr="00516BCE">
        <w:t xml:space="preserve"> </w:t>
      </w:r>
      <w:r w:rsidR="00BF08CB" w:rsidRPr="00BF08CB">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BF08CB" w:rsidRPr="00BF08CB">
        <w:rPr>
          <w:lang w:val="en-GB"/>
        </w:rPr>
        <w:t>61</w:t>
      </w:r>
      <w:r w:rsidRPr="00051DC0">
        <w:rPr>
          <w:lang w:val="en-GB"/>
        </w:rPr>
        <w:t xml:space="preserve"> </w:t>
      </w:r>
      <w:r w:rsidR="00BF08CB" w:rsidRPr="00BF08CB">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BF08CB" w:rsidRPr="00BF08CB">
        <w:rPr>
          <w:lang w:val="en-GB"/>
        </w:rPr>
        <w:t>61</w:t>
      </w:r>
      <w:r w:rsidRPr="00051DC0">
        <w:rPr>
          <w:sz w:val="18"/>
          <w:szCs w:val="18"/>
          <w:lang w:val="en-GB"/>
        </w:rPr>
        <w:t xml:space="preserve"> </w:t>
      </w:r>
      <w:r w:rsidR="00BF08CB" w:rsidRPr="00BF08CB">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BF08CB" w:rsidRPr="00BF08CB">
        <w:rPr>
          <w:color w:val="0000FF"/>
          <w:lang w:val="en-GB"/>
        </w:rPr>
        <w:t>urzad@srem.pl</w:t>
      </w:r>
    </w:p>
    <w:p w:rsidR="000E7443" w:rsidRDefault="000E7443" w:rsidP="001644FA">
      <w:pPr>
        <w:pStyle w:val="Tekstpodstawowy"/>
        <w:spacing w:after="0" w:line="276" w:lineRule="auto"/>
        <w:ind w:left="360"/>
      </w:pPr>
      <w:r w:rsidRPr="0098650B">
        <w:t xml:space="preserve"> </w:t>
      </w:r>
      <w:r>
        <w:t xml:space="preserve">adres strony internetowej: </w:t>
      </w:r>
      <w:r w:rsidR="00BF08CB" w:rsidRPr="00BF08CB">
        <w:rPr>
          <w:color w:val="0000FF"/>
          <w:u w:val="single"/>
        </w:rPr>
        <w:t>http://umsrem.bip.eur.pl/public/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BF08CB" w:rsidRPr="00BF08CB">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BF08CB" w:rsidRPr="00BF08CB">
        <w:t>Modernizacja dróg gruntowych.</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BF08CB" w:rsidRPr="00D91376" w:rsidTr="00B65DAE">
        <w:tc>
          <w:tcPr>
            <w:tcW w:w="8820" w:type="dxa"/>
          </w:tcPr>
          <w:p w:rsidR="00BF08CB" w:rsidRPr="00D91376" w:rsidRDefault="00BF08CB" w:rsidP="00B65DAE">
            <w:pPr>
              <w:pStyle w:val="Tekstpodstawowy"/>
              <w:spacing w:before="80"/>
              <w:rPr>
                <w:b/>
              </w:rPr>
            </w:pPr>
            <w:r w:rsidRPr="00D91376">
              <w:rPr>
                <w:b/>
              </w:rPr>
              <w:t xml:space="preserve">Wspólny Słownik Zamówień: </w:t>
            </w:r>
            <w:r w:rsidRPr="00BF08CB">
              <w:t>45233140-2 - Roboty drogowe</w:t>
            </w:r>
            <w:r w:rsidRPr="00D91376">
              <w:t xml:space="preserve"> </w:t>
            </w:r>
          </w:p>
          <w:p w:rsidR="00BF08CB" w:rsidRPr="00D91376" w:rsidRDefault="00BF08CB" w:rsidP="00B65DAE">
            <w:pPr>
              <w:pStyle w:val="Tekstpodstawowy"/>
            </w:pPr>
            <w:r w:rsidRPr="00BF08CB">
              <w:t>zamówienie obejmuje prace wyrównujące zestawem równiarka + walec ogumiony na drogach gruntowych i gruntowo - żużlowych, dostawę żużla wraz z wbudowaniem, dostawę gruzobetonu wraz z wbudowaniem, oraz dostawę tłucznia kamiennego o frakcji od 0 do 31,5 mm i od 31,5 do 63 mm wraz z wbudowaniem, łącznie z zabezpieczeniem terenu robót zgodnie z przepisami o ruchu drogowym, a także inne prace drogowe na terenie gminy Śrem nie ujęte powyżej, rozliczane kosztorysowo</w:t>
            </w:r>
          </w:p>
          <w:p w:rsidR="00BF08CB" w:rsidRPr="00D91376" w:rsidRDefault="00BF08CB" w:rsidP="00B65DAE">
            <w:pPr>
              <w:pStyle w:val="Tekstpodstawowy"/>
            </w:pPr>
            <w:r w:rsidRPr="00BF08CB">
              <w:rPr>
                <w:b/>
              </w:rPr>
              <w:t>Zamawiający nie dopuszcza składania ofert równoważnych</w:t>
            </w:r>
          </w:p>
          <w:p w:rsidR="00BF08CB" w:rsidRPr="004C3FCD" w:rsidRDefault="00BF08CB" w:rsidP="00B65DAE">
            <w:pPr>
              <w:pStyle w:val="Tekstpodstawowy"/>
            </w:pPr>
            <w:r w:rsidRPr="00BF08CB">
              <w:rPr>
                <w:b/>
              </w:rPr>
              <w:t>Zamawiający nie dopuszcza składania ofert wariantowych</w:t>
            </w:r>
            <w:r>
              <w:t>.</w:t>
            </w: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BF08CB" w:rsidRDefault="00BF08CB" w:rsidP="00BF08CB">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BF08CB" w:rsidRDefault="00BF08CB" w:rsidP="00BF08CB">
      <w:pPr>
        <w:pStyle w:val="Nagwek2"/>
        <w:numPr>
          <w:ilvl w:val="0"/>
          <w:numId w:val="0"/>
        </w:numPr>
        <w:ind w:left="680"/>
        <w:rPr>
          <w:color w:val="auto"/>
        </w:rPr>
      </w:pPr>
      <w:r w:rsidRPr="00BF08CB">
        <w:t xml:space="preserve">Zamawiający na podstawie przepisu art. 29 ust. 3a ustawy wymaga zatrudnienia przez Wykonawcę lub podwykonawcę na podstawie umowy o pracę (na pełen etat) minimum </w:t>
      </w:r>
      <w:r w:rsidR="00F56DAB">
        <w:rPr>
          <w:lang w:val="pl-PL"/>
        </w:rPr>
        <w:t>5</w:t>
      </w:r>
      <w:bookmarkStart w:id="3" w:name="_GoBack"/>
      <w:bookmarkEnd w:id="3"/>
      <w:r w:rsidRPr="00BF08CB">
        <w:t xml:space="preserve">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BF08CB">
        <w:t>późn</w:t>
      </w:r>
      <w:proofErr w:type="spellEnd"/>
      <w:r w:rsidRPr="00BF08CB">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BF08CB" w:rsidRPr="00BF08CB">
        <w:t>gmina Śrem</w:t>
      </w:r>
      <w:r w:rsidR="0040419B">
        <w:t>.</w:t>
      </w:r>
    </w:p>
    <w:p w:rsidR="00A2369F" w:rsidRPr="000B08A9" w:rsidRDefault="00A2369F" w:rsidP="00EE6B68">
      <w:pPr>
        <w:pStyle w:val="Nagwek1"/>
      </w:pPr>
      <w:bookmarkStart w:id="4" w:name="_Toc258314245"/>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BF08CB" w:rsidRPr="00627ED2" w:rsidRDefault="00BF08CB" w:rsidP="00BF08CB">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BF08CB" w:rsidRPr="005D0A27" w:rsidRDefault="00BF08CB" w:rsidP="00BF08CB">
      <w:pPr>
        <w:pStyle w:val="Nagwek2"/>
        <w:numPr>
          <w:ilvl w:val="0"/>
          <w:numId w:val="0"/>
        </w:numPr>
        <w:spacing w:before="60"/>
        <w:ind w:left="680"/>
      </w:pPr>
      <w:r w:rsidRPr="00BF08CB">
        <w:t>rozszerzenie zakresu zamówienia podstawowego o maksymalnie 50%;</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BF08CB" w:rsidRPr="00BF08CB">
        <w:t>data zakończenia: 2020-12-15</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BF08CB" w:rsidRPr="00BA03CA" w:rsidRDefault="00A2369F" w:rsidP="00BA03CA">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F08CB" w:rsidRPr="00CD4B52" w:rsidTr="00B65DAE">
        <w:tc>
          <w:tcPr>
            <w:tcW w:w="720" w:type="dxa"/>
            <w:tcBorders>
              <w:top w:val="single" w:sz="4" w:space="0" w:color="auto"/>
              <w:left w:val="single" w:sz="4" w:space="0" w:color="auto"/>
              <w:bottom w:val="single" w:sz="4" w:space="0" w:color="auto"/>
              <w:right w:val="single" w:sz="4" w:space="0" w:color="auto"/>
            </w:tcBorders>
            <w:vAlign w:val="center"/>
            <w:hideMark/>
          </w:tcPr>
          <w:p w:rsidR="00BF08CB" w:rsidRPr="00EA53ED" w:rsidRDefault="00BF08CB" w:rsidP="00B65DA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F08CB" w:rsidRPr="00EA53ED" w:rsidRDefault="00BF08CB" w:rsidP="00B65DAE">
            <w:pPr>
              <w:spacing w:before="60" w:after="120"/>
              <w:rPr>
                <w:sz w:val="20"/>
                <w:szCs w:val="20"/>
              </w:rPr>
            </w:pPr>
            <w:r w:rsidRPr="00EA53ED">
              <w:rPr>
                <w:b/>
                <w:sz w:val="20"/>
                <w:szCs w:val="20"/>
              </w:rPr>
              <w:t>Warunki udziału w postępowaniu</w:t>
            </w:r>
          </w:p>
        </w:tc>
      </w:tr>
      <w:tr w:rsidR="00BF08CB" w:rsidRPr="00CD4B52" w:rsidTr="00B65DAE">
        <w:tc>
          <w:tcPr>
            <w:tcW w:w="720" w:type="dxa"/>
            <w:tcBorders>
              <w:top w:val="single" w:sz="4" w:space="0" w:color="auto"/>
              <w:left w:val="single" w:sz="4" w:space="0" w:color="auto"/>
              <w:bottom w:val="single" w:sz="4" w:space="0" w:color="auto"/>
              <w:right w:val="single" w:sz="4" w:space="0" w:color="auto"/>
            </w:tcBorders>
            <w:hideMark/>
          </w:tcPr>
          <w:p w:rsidR="00BF08CB" w:rsidRPr="00CD4B52" w:rsidRDefault="00BF08CB" w:rsidP="00B65DAE">
            <w:pPr>
              <w:spacing w:before="60" w:after="120"/>
              <w:jc w:val="both"/>
            </w:pPr>
            <w:r w:rsidRPr="00BF08CB">
              <w:t>1</w:t>
            </w:r>
          </w:p>
        </w:tc>
        <w:tc>
          <w:tcPr>
            <w:tcW w:w="7738" w:type="dxa"/>
            <w:tcBorders>
              <w:top w:val="single" w:sz="4" w:space="0" w:color="auto"/>
              <w:left w:val="single" w:sz="4" w:space="0" w:color="auto"/>
              <w:bottom w:val="single" w:sz="4" w:space="0" w:color="auto"/>
              <w:right w:val="single" w:sz="4" w:space="0" w:color="auto"/>
            </w:tcBorders>
            <w:hideMark/>
          </w:tcPr>
          <w:p w:rsidR="00BF08CB" w:rsidRPr="00CD4B52" w:rsidRDefault="00BF08CB" w:rsidP="00B65DAE">
            <w:pPr>
              <w:spacing w:before="60" w:after="120"/>
              <w:jc w:val="both"/>
              <w:rPr>
                <w:b/>
                <w:bCs/>
              </w:rPr>
            </w:pPr>
            <w:r w:rsidRPr="00BF08CB">
              <w:rPr>
                <w:b/>
                <w:bCs/>
              </w:rPr>
              <w:t>Sytuacja ekonomiczna lub finansowa</w:t>
            </w:r>
          </w:p>
          <w:p w:rsidR="00BF08CB" w:rsidRPr="00CD4B52" w:rsidRDefault="00BF08CB" w:rsidP="00B65DAE">
            <w:pPr>
              <w:spacing w:before="60" w:after="120"/>
              <w:jc w:val="both"/>
            </w:pPr>
            <w:r w:rsidRPr="00BF08CB">
              <w:t>O udzielenie zamówienia publicznego mogą ubiegać się wykonawcy, którzy spełniają warunki, dotyczące sytuacji ekonomicznej lub finansowej, tj</w:t>
            </w:r>
            <w:r w:rsidR="00BA03CA">
              <w:t>.</w:t>
            </w:r>
            <w:r w:rsidRPr="00BF08CB">
              <w:t xml:space="preserve"> posiadają polisę ubezpieczeniową w zakresie prowadzonej działalności gospodarczej </w:t>
            </w:r>
            <w:r w:rsidR="00BA03CA">
              <w:t>na kwotę co najmniej 300 tys. zł</w:t>
            </w:r>
            <w:r w:rsidRPr="00BF08CB">
              <w:t>. Ocena spełniania warunków udziału w postępowaniu będzie dokonana na zasadzie spełnia/nie spełnia.</w:t>
            </w:r>
          </w:p>
        </w:tc>
      </w:tr>
      <w:tr w:rsidR="00BF08CB" w:rsidRPr="00CD4B52" w:rsidTr="00B65DAE">
        <w:tc>
          <w:tcPr>
            <w:tcW w:w="720" w:type="dxa"/>
            <w:tcBorders>
              <w:top w:val="single" w:sz="4" w:space="0" w:color="auto"/>
              <w:left w:val="single" w:sz="4" w:space="0" w:color="auto"/>
              <w:bottom w:val="single" w:sz="4" w:space="0" w:color="auto"/>
              <w:right w:val="single" w:sz="4" w:space="0" w:color="auto"/>
            </w:tcBorders>
            <w:hideMark/>
          </w:tcPr>
          <w:p w:rsidR="00BF08CB" w:rsidRPr="00CD4B52" w:rsidRDefault="00BF08CB" w:rsidP="00B65DAE">
            <w:pPr>
              <w:spacing w:before="60" w:after="120"/>
              <w:jc w:val="both"/>
            </w:pPr>
            <w:r w:rsidRPr="00BF08CB">
              <w:t>2</w:t>
            </w:r>
          </w:p>
        </w:tc>
        <w:tc>
          <w:tcPr>
            <w:tcW w:w="7738" w:type="dxa"/>
            <w:tcBorders>
              <w:top w:val="single" w:sz="4" w:space="0" w:color="auto"/>
              <w:left w:val="single" w:sz="4" w:space="0" w:color="auto"/>
              <w:bottom w:val="single" w:sz="4" w:space="0" w:color="auto"/>
              <w:right w:val="single" w:sz="4" w:space="0" w:color="auto"/>
            </w:tcBorders>
            <w:hideMark/>
          </w:tcPr>
          <w:p w:rsidR="00BF08CB" w:rsidRPr="00CD4B52" w:rsidRDefault="00BF08CB" w:rsidP="00B65DAE">
            <w:pPr>
              <w:spacing w:before="60" w:after="120"/>
              <w:jc w:val="both"/>
              <w:rPr>
                <w:b/>
                <w:bCs/>
              </w:rPr>
            </w:pPr>
            <w:r w:rsidRPr="00BF08CB">
              <w:rPr>
                <w:b/>
                <w:bCs/>
              </w:rPr>
              <w:t>Zdolność techniczna lub zawodowa</w:t>
            </w:r>
          </w:p>
          <w:p w:rsidR="00BF08CB" w:rsidRPr="00CD4B52" w:rsidRDefault="00BF08CB" w:rsidP="00B65DAE">
            <w:pPr>
              <w:spacing w:before="60" w:after="120"/>
              <w:jc w:val="both"/>
            </w:pPr>
            <w:r w:rsidRPr="00BF08CB">
              <w:t>O udzielenie zamówienia publicznego mogą ubiegać się wykonawcy, którzy spełniają warunki, dotyczące  zdolności technicznej lub zawodowej. Ocena spełniania warunków udziału w postępowaniu będzie dokonana na zasadzie spełnia/nie spełnia.</w:t>
            </w:r>
          </w:p>
        </w:tc>
      </w:tr>
      <w:tr w:rsidR="00BF08CB" w:rsidRPr="00CD4B52" w:rsidTr="00B65DAE">
        <w:tc>
          <w:tcPr>
            <w:tcW w:w="720" w:type="dxa"/>
            <w:tcBorders>
              <w:top w:val="single" w:sz="4" w:space="0" w:color="auto"/>
              <w:left w:val="single" w:sz="4" w:space="0" w:color="auto"/>
              <w:bottom w:val="single" w:sz="4" w:space="0" w:color="auto"/>
              <w:right w:val="single" w:sz="4" w:space="0" w:color="auto"/>
            </w:tcBorders>
            <w:hideMark/>
          </w:tcPr>
          <w:p w:rsidR="00BF08CB" w:rsidRPr="00CD4B52" w:rsidRDefault="00BF08CB" w:rsidP="00B65DAE">
            <w:pPr>
              <w:spacing w:before="60" w:after="120"/>
              <w:jc w:val="both"/>
            </w:pPr>
            <w:r w:rsidRPr="00BF08CB">
              <w:t>3</w:t>
            </w:r>
          </w:p>
        </w:tc>
        <w:tc>
          <w:tcPr>
            <w:tcW w:w="7738" w:type="dxa"/>
            <w:tcBorders>
              <w:top w:val="single" w:sz="4" w:space="0" w:color="auto"/>
              <w:left w:val="single" w:sz="4" w:space="0" w:color="auto"/>
              <w:bottom w:val="single" w:sz="4" w:space="0" w:color="auto"/>
              <w:right w:val="single" w:sz="4" w:space="0" w:color="auto"/>
            </w:tcBorders>
            <w:hideMark/>
          </w:tcPr>
          <w:p w:rsidR="00BF08CB" w:rsidRPr="00CD4B52" w:rsidRDefault="00BF08CB" w:rsidP="00B65DAE">
            <w:pPr>
              <w:spacing w:before="60" w:after="120"/>
              <w:jc w:val="both"/>
              <w:rPr>
                <w:b/>
                <w:bCs/>
              </w:rPr>
            </w:pPr>
            <w:r w:rsidRPr="00BF08CB">
              <w:rPr>
                <w:b/>
                <w:bCs/>
              </w:rPr>
              <w:t>Kompetencje lub uprawnienia do prowadzenia określonej działalności zawodowej, o ile wynika to z odrębnych przepisów</w:t>
            </w:r>
          </w:p>
          <w:p w:rsidR="00BF08CB" w:rsidRPr="00BF08CB" w:rsidRDefault="00BF08CB" w:rsidP="00B65DAE">
            <w:pPr>
              <w:spacing w:before="60" w:after="120"/>
              <w:jc w:val="both"/>
            </w:pPr>
            <w:r w:rsidRPr="00BF08CB">
              <w:t xml:space="preserve">O udzielenie zamówienia publicznego mogą ubiegać się wykonawcy, którzy spełniają warunki, dotyczące posiadania kompetencji lub uprawnień do prowadzenia określonej działalności zawodowej, o ile wynika to z odrębnych przepisów, tj. </w:t>
            </w:r>
          </w:p>
          <w:p w:rsidR="00BF08CB" w:rsidRPr="00BF08CB" w:rsidRDefault="00BF08CB" w:rsidP="00B65DAE">
            <w:pPr>
              <w:spacing w:before="60" w:after="120"/>
              <w:jc w:val="both"/>
            </w:pPr>
            <w:r w:rsidRPr="00BF08CB">
              <w:t xml:space="preserve">a) posiadają licencję na przewóz materiałów w celach zarobkowych, </w:t>
            </w:r>
          </w:p>
          <w:p w:rsidR="00BF08CB" w:rsidRPr="00BF08CB" w:rsidRDefault="00BF08CB" w:rsidP="00B65DAE">
            <w:pPr>
              <w:spacing w:before="60" w:after="120"/>
              <w:jc w:val="both"/>
            </w:pPr>
            <w:r w:rsidRPr="00BF08CB">
              <w:t xml:space="preserve">b) posiadają decyzję zezwalającą na prowadzenie działalności w zakresie transportu odpadów o kodach 10 01 01, 10 09 03, 17 01 01, 17 05 04. </w:t>
            </w:r>
          </w:p>
          <w:p w:rsidR="00BF08CB" w:rsidRPr="00CD4B52" w:rsidRDefault="00BF08CB" w:rsidP="00B65DAE">
            <w:pPr>
              <w:spacing w:before="60" w:after="120"/>
              <w:jc w:val="both"/>
            </w:pPr>
            <w:r w:rsidRPr="00BF08CB">
              <w:t xml:space="preserve"> 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9D2316" w:rsidRPr="00BA03CA" w:rsidRDefault="00A2369F" w:rsidP="00BA03CA">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EB7871" w:rsidRPr="00A56785" w:rsidRDefault="00A56785" w:rsidP="00A56785">
      <w:pPr>
        <w:pStyle w:val="Nagwek2"/>
        <w:rPr>
          <w:color w:val="auto"/>
        </w:rPr>
      </w:pPr>
      <w:r>
        <w:rPr>
          <w:color w:val="auto"/>
          <w:lang w:val="pl-PL"/>
        </w:rPr>
        <w:lastRenderedPageBreak/>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1869B2" w:rsidP="00892EAD">
      <w:pPr>
        <w:pStyle w:val="Nagwek2"/>
        <w:rPr>
          <w:lang w:val="pl-PL"/>
        </w:rPr>
      </w:pPr>
      <w:bookmarkStart w:id="8" w:name="_Hlk8736171"/>
      <w:r>
        <w:t>Wykonawca wraz z ofertą zobowiązany jest złożyć</w:t>
      </w:r>
      <w:bookmarkEnd w:id="8"/>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BF08CB" w:rsidRPr="009D2316" w:rsidTr="00B65DAE">
        <w:tc>
          <w:tcPr>
            <w:tcW w:w="709" w:type="dxa"/>
          </w:tcPr>
          <w:p w:rsidR="00BF08CB" w:rsidRPr="009D2316" w:rsidRDefault="00BF08CB" w:rsidP="00B65DAE">
            <w:pPr>
              <w:spacing w:before="60" w:after="120"/>
              <w:jc w:val="both"/>
            </w:pPr>
            <w:r w:rsidRPr="00BF08CB">
              <w:t>1</w:t>
            </w:r>
          </w:p>
        </w:tc>
        <w:tc>
          <w:tcPr>
            <w:tcW w:w="7938" w:type="dxa"/>
          </w:tcPr>
          <w:p w:rsidR="00BF08CB" w:rsidRPr="009D2316" w:rsidRDefault="00BF08CB" w:rsidP="00B65DAE">
            <w:pPr>
              <w:spacing w:before="60" w:after="60"/>
              <w:jc w:val="both"/>
            </w:pPr>
            <w:r w:rsidRPr="00BF08CB">
              <w:rPr>
                <w:b/>
              </w:rPr>
              <w:t>Oświadczenie o niepodleganiu wykluczeniu oraz spełnianiu warunków udziału</w:t>
            </w:r>
          </w:p>
          <w:p w:rsidR="00BF08CB" w:rsidRPr="009D2316" w:rsidRDefault="00BF08CB" w:rsidP="00B65DAE">
            <w:pPr>
              <w:spacing w:after="40"/>
              <w:jc w:val="both"/>
            </w:pPr>
            <w:r w:rsidRPr="00BF08CB">
              <w:t>Oświadczenie o niepodleganiu wykluczeniu oraz spełnianiu warunków udziału</w:t>
            </w:r>
          </w:p>
        </w:tc>
      </w:tr>
      <w:tr w:rsidR="00BF08CB" w:rsidRPr="009D2316" w:rsidTr="00B65DAE">
        <w:tc>
          <w:tcPr>
            <w:tcW w:w="709" w:type="dxa"/>
          </w:tcPr>
          <w:p w:rsidR="00BF08CB" w:rsidRPr="009D2316" w:rsidRDefault="00BF08CB" w:rsidP="00B65DAE">
            <w:pPr>
              <w:spacing w:before="60" w:after="120"/>
              <w:jc w:val="both"/>
            </w:pPr>
            <w:r w:rsidRPr="00BF08CB">
              <w:t>2</w:t>
            </w:r>
          </w:p>
        </w:tc>
        <w:tc>
          <w:tcPr>
            <w:tcW w:w="7938" w:type="dxa"/>
          </w:tcPr>
          <w:p w:rsidR="00BF08CB" w:rsidRPr="009D2316" w:rsidRDefault="00BF08CB" w:rsidP="00B65DAE">
            <w:pPr>
              <w:spacing w:before="60" w:after="60"/>
              <w:jc w:val="both"/>
            </w:pPr>
            <w:r w:rsidRPr="00BF08CB">
              <w:rPr>
                <w:b/>
              </w:rPr>
              <w:t>Zobowiązanie podmiotów trzecich do oddania do dyspozycji niezbędnych zasobów.</w:t>
            </w:r>
          </w:p>
          <w:p w:rsidR="00BF08CB" w:rsidRPr="009D2316" w:rsidRDefault="00BF08CB" w:rsidP="00B65DAE">
            <w:pPr>
              <w:spacing w:after="40"/>
              <w:jc w:val="both"/>
            </w:pPr>
            <w:r w:rsidRPr="00BF08CB">
              <w:t>Pisemne zobowiązanie podmiotów, na zdolnościach lub sytuacji których Wykonawca polega, do oddania mu do dyspozycji niezbędnych zasobów na potrzeby realizacji zamówienia.</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BF08CB" w:rsidRPr="009D2316" w:rsidTr="00B65DAE">
        <w:tc>
          <w:tcPr>
            <w:tcW w:w="709" w:type="dxa"/>
          </w:tcPr>
          <w:p w:rsidR="00BF08CB" w:rsidRPr="009D2316" w:rsidRDefault="00BF08CB" w:rsidP="00B65DAE">
            <w:pPr>
              <w:spacing w:before="60" w:after="120"/>
              <w:jc w:val="both"/>
            </w:pPr>
            <w:r w:rsidRPr="00BF08CB">
              <w:t>1</w:t>
            </w:r>
          </w:p>
        </w:tc>
        <w:tc>
          <w:tcPr>
            <w:tcW w:w="7938" w:type="dxa"/>
          </w:tcPr>
          <w:p w:rsidR="00BF08CB" w:rsidRPr="009D2316" w:rsidRDefault="00BF08CB" w:rsidP="00B65DAE">
            <w:pPr>
              <w:spacing w:before="60" w:after="60"/>
              <w:jc w:val="both"/>
            </w:pPr>
            <w:r w:rsidRPr="00BF08CB">
              <w:rPr>
                <w:b/>
              </w:rPr>
              <w:t>Oświadczenia wykonawcy o przynależności albo braku przynależności do tej samej grupy kapitałowej.</w:t>
            </w:r>
          </w:p>
          <w:p w:rsidR="00BF08CB" w:rsidRPr="009D2316" w:rsidRDefault="00BF08CB" w:rsidP="00B65DAE">
            <w:pPr>
              <w:spacing w:after="40"/>
              <w:jc w:val="both"/>
            </w:pPr>
            <w:r w:rsidRPr="00BF08CB">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lastRenderedPageBreak/>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BF08CB" w:rsidRPr="00371538" w:rsidRDefault="00BF08CB" w:rsidP="00BF08CB">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F08CB" w:rsidRPr="00371538" w:rsidTr="00B65DAE">
        <w:tc>
          <w:tcPr>
            <w:tcW w:w="720" w:type="dxa"/>
          </w:tcPr>
          <w:p w:rsidR="00BF08CB" w:rsidRPr="00371538" w:rsidRDefault="00BF08CB" w:rsidP="00B65DAE">
            <w:pPr>
              <w:spacing w:before="60" w:after="120"/>
              <w:jc w:val="both"/>
            </w:pPr>
            <w:r w:rsidRPr="006672A6">
              <w:rPr>
                <w:b/>
                <w:sz w:val="20"/>
                <w:szCs w:val="20"/>
              </w:rPr>
              <w:t>Lp.</w:t>
            </w:r>
          </w:p>
        </w:tc>
        <w:tc>
          <w:tcPr>
            <w:tcW w:w="7920" w:type="dxa"/>
          </w:tcPr>
          <w:p w:rsidR="00BF08CB" w:rsidRPr="00371538" w:rsidRDefault="00BF08CB" w:rsidP="00B65DAE">
            <w:pPr>
              <w:spacing w:before="60" w:after="120"/>
              <w:jc w:val="both"/>
            </w:pPr>
            <w:r w:rsidRPr="006672A6">
              <w:rPr>
                <w:b/>
                <w:sz w:val="20"/>
                <w:szCs w:val="20"/>
              </w:rPr>
              <w:t>Wymagany dokument</w:t>
            </w:r>
          </w:p>
        </w:tc>
      </w:tr>
      <w:tr w:rsidR="00BF08CB" w:rsidRPr="00371538" w:rsidTr="00B65DAE">
        <w:tc>
          <w:tcPr>
            <w:tcW w:w="720" w:type="dxa"/>
          </w:tcPr>
          <w:p w:rsidR="00BF08CB" w:rsidRPr="00371538" w:rsidRDefault="00BF08CB" w:rsidP="00B65DAE">
            <w:pPr>
              <w:spacing w:before="60" w:after="120"/>
              <w:jc w:val="both"/>
            </w:pPr>
            <w:r w:rsidRPr="00BF08CB">
              <w:t>1</w:t>
            </w:r>
          </w:p>
        </w:tc>
        <w:tc>
          <w:tcPr>
            <w:tcW w:w="7920" w:type="dxa"/>
          </w:tcPr>
          <w:p w:rsidR="00BF08CB" w:rsidRPr="006672A6" w:rsidRDefault="00BF08CB" w:rsidP="00B65DAE">
            <w:pPr>
              <w:spacing w:before="60" w:after="120"/>
              <w:jc w:val="both"/>
              <w:rPr>
                <w:b/>
                <w:bCs/>
              </w:rPr>
            </w:pPr>
            <w:r w:rsidRPr="00BF08CB">
              <w:rPr>
                <w:b/>
                <w:bCs/>
              </w:rPr>
              <w:t>Koncesja, zezwolenie lub licencja</w:t>
            </w:r>
          </w:p>
          <w:p w:rsidR="00BF08CB" w:rsidRPr="00371538" w:rsidRDefault="00BF08CB" w:rsidP="00B65DAE">
            <w:pPr>
              <w:spacing w:before="60" w:after="120"/>
              <w:jc w:val="both"/>
            </w:pPr>
            <w:r w:rsidRPr="00BF08CB">
              <w:t>Koncesja, zezwolenie, licencja lub dokument potwierdzający, że wykonawca jest wpisany do jednego z rejestrów zawodowych lub handlowych, prowadzonych w państwie członkowskim Unii Europejskiej, w którym wykonawca ma siedzibę lub miejsce zamieszkania.</w:t>
            </w:r>
          </w:p>
        </w:tc>
      </w:tr>
      <w:tr w:rsidR="00BF08CB" w:rsidRPr="00371538" w:rsidTr="00B65DAE">
        <w:tc>
          <w:tcPr>
            <w:tcW w:w="720" w:type="dxa"/>
          </w:tcPr>
          <w:p w:rsidR="00BF08CB" w:rsidRPr="00371538" w:rsidRDefault="00BF08CB" w:rsidP="00B65DAE">
            <w:pPr>
              <w:spacing w:before="60" w:after="120"/>
              <w:jc w:val="both"/>
            </w:pPr>
            <w:r w:rsidRPr="00BF08CB">
              <w:t>2</w:t>
            </w:r>
          </w:p>
        </w:tc>
        <w:tc>
          <w:tcPr>
            <w:tcW w:w="7920" w:type="dxa"/>
          </w:tcPr>
          <w:p w:rsidR="00BF08CB" w:rsidRPr="006672A6" w:rsidRDefault="00BF08CB" w:rsidP="00B65DAE">
            <w:pPr>
              <w:spacing w:before="60" w:after="120"/>
              <w:jc w:val="both"/>
              <w:rPr>
                <w:b/>
                <w:bCs/>
              </w:rPr>
            </w:pPr>
            <w:r w:rsidRPr="00BF08CB">
              <w:rPr>
                <w:b/>
                <w:bCs/>
              </w:rPr>
              <w:t>Ubezpieczenie od odpowiedzialności cywilnej</w:t>
            </w:r>
          </w:p>
          <w:p w:rsidR="00BF08CB" w:rsidRPr="00371538" w:rsidRDefault="00BF08CB" w:rsidP="00B65DAE">
            <w:pPr>
              <w:spacing w:before="60" w:after="120"/>
              <w:jc w:val="both"/>
            </w:pPr>
            <w:r w:rsidRPr="00BF08CB">
              <w:t>Potwierdzenie, że wykonawca jest ubezpieczony od odpowiedzialności cywilnej w zakresie prowadzonej działalności związanej z przedmiotem zamówienia na sumę gwarancyjną określoną przez zamawiającego.</w:t>
            </w:r>
          </w:p>
        </w:tc>
      </w:tr>
    </w:tbl>
    <w:p w:rsidR="00BF08CB" w:rsidRPr="00371538" w:rsidRDefault="00BF08CB" w:rsidP="00BF08CB">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BF08CB" w:rsidRPr="00371538" w:rsidTr="00B65DAE">
        <w:tc>
          <w:tcPr>
            <w:tcW w:w="720" w:type="dxa"/>
          </w:tcPr>
          <w:p w:rsidR="00BF08CB" w:rsidRPr="00371538" w:rsidRDefault="00BF08CB" w:rsidP="00B65DAE">
            <w:pPr>
              <w:spacing w:before="60" w:after="120"/>
              <w:jc w:val="both"/>
            </w:pPr>
            <w:r w:rsidRPr="006672A6">
              <w:rPr>
                <w:b/>
                <w:sz w:val="20"/>
                <w:szCs w:val="20"/>
              </w:rPr>
              <w:t>Lp.</w:t>
            </w:r>
          </w:p>
        </w:tc>
        <w:tc>
          <w:tcPr>
            <w:tcW w:w="7920" w:type="dxa"/>
          </w:tcPr>
          <w:p w:rsidR="00BF08CB" w:rsidRPr="00371538" w:rsidRDefault="00BF08CB" w:rsidP="00B65DAE">
            <w:pPr>
              <w:spacing w:before="60" w:after="120"/>
              <w:jc w:val="both"/>
            </w:pPr>
            <w:r w:rsidRPr="006672A6">
              <w:rPr>
                <w:b/>
                <w:sz w:val="20"/>
                <w:szCs w:val="20"/>
              </w:rPr>
              <w:t>Wymagany dokument</w:t>
            </w:r>
          </w:p>
        </w:tc>
      </w:tr>
      <w:tr w:rsidR="00BF08CB" w:rsidRPr="00371538" w:rsidTr="00B65DAE">
        <w:tc>
          <w:tcPr>
            <w:tcW w:w="720" w:type="dxa"/>
          </w:tcPr>
          <w:p w:rsidR="00BF08CB" w:rsidRPr="00371538" w:rsidRDefault="00BF08CB" w:rsidP="00B65DAE">
            <w:pPr>
              <w:spacing w:before="60" w:after="120"/>
              <w:jc w:val="both"/>
            </w:pPr>
            <w:r w:rsidRPr="00BF08CB">
              <w:t>1</w:t>
            </w:r>
          </w:p>
        </w:tc>
        <w:tc>
          <w:tcPr>
            <w:tcW w:w="7920" w:type="dxa"/>
          </w:tcPr>
          <w:p w:rsidR="00BF08CB" w:rsidRPr="006672A6" w:rsidRDefault="00BF08CB" w:rsidP="00B65DAE">
            <w:pPr>
              <w:spacing w:before="60" w:after="120"/>
              <w:jc w:val="both"/>
              <w:rPr>
                <w:b/>
                <w:bCs/>
              </w:rPr>
            </w:pPr>
            <w:r w:rsidRPr="00BF08CB">
              <w:rPr>
                <w:b/>
                <w:bCs/>
              </w:rPr>
              <w:t>Oświadczenie wykonawcy o braku zakazu ubiegania się o zamówienia publiczne</w:t>
            </w:r>
          </w:p>
          <w:p w:rsidR="00BF08CB" w:rsidRPr="00371538" w:rsidRDefault="00BF08CB" w:rsidP="00B65DAE">
            <w:pPr>
              <w:spacing w:before="60" w:after="120"/>
              <w:jc w:val="both"/>
            </w:pPr>
            <w:r w:rsidRPr="00BF08CB">
              <w:t>Oświadczenie wykonawcy o braku orzeczenia wobec niego tytułem środka zapobiegawczego zakazu ubiegania się o zamówienia publiczne.</w:t>
            </w:r>
          </w:p>
        </w:tc>
      </w:tr>
      <w:tr w:rsidR="00BF08CB" w:rsidRPr="00371538" w:rsidTr="00B65DAE">
        <w:tc>
          <w:tcPr>
            <w:tcW w:w="720" w:type="dxa"/>
          </w:tcPr>
          <w:p w:rsidR="00BF08CB" w:rsidRPr="00371538" w:rsidRDefault="00BF08CB" w:rsidP="00B65DAE">
            <w:pPr>
              <w:spacing w:before="60" w:after="120"/>
              <w:jc w:val="both"/>
            </w:pPr>
            <w:r w:rsidRPr="00BF08CB">
              <w:t>2</w:t>
            </w:r>
          </w:p>
        </w:tc>
        <w:tc>
          <w:tcPr>
            <w:tcW w:w="7920" w:type="dxa"/>
          </w:tcPr>
          <w:p w:rsidR="00BF08CB" w:rsidRPr="006672A6" w:rsidRDefault="00BF08CB" w:rsidP="00B65DAE">
            <w:pPr>
              <w:spacing w:before="60" w:after="120"/>
              <w:jc w:val="both"/>
              <w:rPr>
                <w:b/>
                <w:bCs/>
              </w:rPr>
            </w:pPr>
            <w:r w:rsidRPr="00BF08CB">
              <w:rPr>
                <w:b/>
                <w:bCs/>
              </w:rPr>
              <w:t>Oświadczenie wykonawcy o braku zalegania z uiszczaniem podatków, opłat lub składek na ubezpieczenia społeczne lub zdrowotne</w:t>
            </w:r>
          </w:p>
          <w:p w:rsidR="00BF08CB" w:rsidRPr="00371538" w:rsidRDefault="00BF08CB" w:rsidP="00B65DAE">
            <w:pPr>
              <w:spacing w:before="60" w:after="120"/>
              <w:jc w:val="both"/>
            </w:pPr>
            <w:r w:rsidRPr="00BF08CB">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lastRenderedPageBreak/>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9" w:name="_Hlk13129319"/>
      <w:proofErr w:type="spellStart"/>
      <w:r w:rsidR="007A1332">
        <w:t>t.j</w:t>
      </w:r>
      <w:proofErr w:type="spellEnd"/>
      <w:r w:rsidR="007A1332">
        <w:t>. Dz. U. z 2019r. poz. 700</w:t>
      </w:r>
      <w:bookmarkEnd w:id="9"/>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276982" w:rsidP="00276982">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276982" w:rsidRDefault="00276982" w:rsidP="00276982">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276982" w:rsidP="00276982">
      <w:pPr>
        <w:pStyle w:val="Nagwek2"/>
        <w:numPr>
          <w:ilvl w:val="0"/>
          <w:numId w:val="0"/>
        </w:numPr>
        <w:ind w:left="680"/>
      </w:pPr>
      <w:r>
        <w:t>Poświadczenie za zgodność z oryginałem następuje przez opatrzenie kopii dokumentu lub kopii oświadczenia własnoręcznym podpisem</w:t>
      </w:r>
      <w:r w:rsidR="00E85EB9">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BF08CB" w:rsidRDefault="00BF08CB" w:rsidP="00BF08CB">
      <w:pPr>
        <w:pStyle w:val="Nagwek1"/>
      </w:pPr>
      <w:bookmarkStart w:id="10" w:name="_Toc258314249"/>
      <w:r w:rsidRPr="00A86605">
        <w:t>INFORMACJA DLA WYKONAWCÓW POLEGAJĄCYCH NA ZASOBACH INNYCH PODMIOTÓW, NA ZASADACH OKREŚLONYCH W ART. 22A USTAWY PZP</w:t>
      </w:r>
    </w:p>
    <w:p w:rsidR="00BF08CB" w:rsidRPr="00A86605" w:rsidRDefault="00BF08CB" w:rsidP="00BF08CB">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F08CB" w:rsidRPr="00A86605" w:rsidRDefault="00BF08CB" w:rsidP="00BF08CB">
      <w:pPr>
        <w:pStyle w:val="Nagwek2"/>
        <w:rPr>
          <w:lang w:val="pl-PL"/>
        </w:rPr>
      </w:pPr>
      <w:r w:rsidRPr="00A86605">
        <w:rPr>
          <w:lang w:val="pl-PL"/>
        </w:rPr>
        <w:lastRenderedPageBreak/>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BF08CB" w:rsidRPr="00A86605" w:rsidRDefault="00BF08CB" w:rsidP="00BF08CB">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BF08CB" w:rsidRPr="00A86605" w:rsidRDefault="00BF08CB" w:rsidP="00BF08CB">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BF08CB" w:rsidRPr="00A86605" w:rsidRDefault="00BF08CB" w:rsidP="00BF08CB">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BF08CB" w:rsidRPr="00A86605" w:rsidRDefault="00BF08CB" w:rsidP="00BF08CB">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BA03CA">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BF08CB" w:rsidRDefault="00BF08CB" w:rsidP="00BF08CB">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BF08CB" w:rsidRDefault="00BF08CB" w:rsidP="00BF08CB">
      <w:pPr>
        <w:pStyle w:val="Nagwek2"/>
        <w:numPr>
          <w:ilvl w:val="0"/>
          <w:numId w:val="14"/>
        </w:numPr>
        <w:rPr>
          <w:lang w:val="pl-PL"/>
        </w:rPr>
      </w:pPr>
      <w:r>
        <w:rPr>
          <w:lang w:val="pl-PL"/>
        </w:rPr>
        <w:t>zakres dostępnych W</w:t>
      </w:r>
      <w:r w:rsidRPr="00A86605">
        <w:rPr>
          <w:lang w:val="pl-PL"/>
        </w:rPr>
        <w:t>ykonawcy zasobów innego podmiotu;</w:t>
      </w:r>
    </w:p>
    <w:p w:rsidR="00BF08CB" w:rsidRDefault="00BF08CB" w:rsidP="00BF08CB">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BF08CB" w:rsidRDefault="00BF08CB" w:rsidP="00BF08CB">
      <w:pPr>
        <w:pStyle w:val="Nagwek2"/>
        <w:numPr>
          <w:ilvl w:val="0"/>
          <w:numId w:val="14"/>
        </w:numPr>
        <w:rPr>
          <w:lang w:val="pl-PL"/>
        </w:rPr>
      </w:pPr>
      <w:r w:rsidRPr="00A86605">
        <w:rPr>
          <w:lang w:val="pl-PL"/>
        </w:rPr>
        <w:t>zakres i okres udziału innego podmiotu przy wykonywaniu zamówienia publicznego;</w:t>
      </w:r>
    </w:p>
    <w:p w:rsidR="00BF08CB" w:rsidRPr="00A86605" w:rsidRDefault="00BF08CB" w:rsidP="00BF08CB">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BF08CB" w:rsidRPr="00A86605" w:rsidRDefault="00BF08CB" w:rsidP="00BF08CB">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BF08CB" w:rsidRDefault="00BF08CB" w:rsidP="00BF08CB">
      <w:pPr>
        <w:pStyle w:val="Nagwek2"/>
        <w:numPr>
          <w:ilvl w:val="0"/>
          <w:numId w:val="0"/>
        </w:numPr>
        <w:ind w:left="680"/>
        <w:rPr>
          <w:lang w:val="pl-PL"/>
        </w:rPr>
      </w:pPr>
      <w:r w:rsidRPr="00A86605">
        <w:rPr>
          <w:lang w:val="pl-PL"/>
        </w:rPr>
        <w:t>a)  zastąpił ten podmiot innym podmiotem lub podmiotami lub</w:t>
      </w:r>
    </w:p>
    <w:p w:rsidR="00BF08CB" w:rsidRDefault="00BF08CB" w:rsidP="00BF08CB">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lastRenderedPageBreak/>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BF08CB" w:rsidRPr="00AA5FCE" w:rsidRDefault="00BF08CB" w:rsidP="00BF08CB">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BF08CB" w:rsidRDefault="00BF08CB" w:rsidP="00BF08CB">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BF08CB" w:rsidRPr="00BF08CB" w:rsidRDefault="00BF08CB" w:rsidP="00BF08CB">
      <w:pPr>
        <w:pStyle w:val="Nagwek2"/>
      </w:pPr>
      <w:r>
        <w:t xml:space="preserve">Wymagania dotyczące umowy o podwykonawstwo na roboty budowlane, których niespełnienie spowoduje zgłoszenie przez Zamawiającego odpowiednio zastrzeżeń lub sprzeciwu: </w:t>
      </w:r>
      <w:r w:rsidRPr="00BF08C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BF08CB" w:rsidRPr="00BF08CB" w:rsidRDefault="00BF08CB" w:rsidP="00BF08CB">
      <w:pPr>
        <w:pStyle w:val="Nagwek2"/>
      </w:pPr>
      <w:r w:rsidRPr="00BF08C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F08CB" w:rsidRPr="00BF08CB" w:rsidRDefault="00BF08CB" w:rsidP="00BF08CB">
      <w:pPr>
        <w:pStyle w:val="Nagwek2"/>
      </w:pPr>
      <w:r w:rsidRPr="00BF08CB">
        <w:t>Zamawiający, w terminie określonym zgodnie z art. 143d ust. 1 pkt 2, zgłasza pisemne zastrzeżenia do projektu umowy o podwykonawstwo, której przedmiotem są roboty budowlane:</w:t>
      </w:r>
    </w:p>
    <w:p w:rsidR="00BF08CB" w:rsidRPr="00BF08CB" w:rsidRDefault="00BF08CB" w:rsidP="00BA03CA">
      <w:pPr>
        <w:pStyle w:val="Nagwek2"/>
        <w:numPr>
          <w:ilvl w:val="0"/>
          <w:numId w:val="0"/>
        </w:numPr>
        <w:ind w:left="680"/>
      </w:pPr>
      <w:r w:rsidRPr="00BF08CB">
        <w:lastRenderedPageBreak/>
        <w:t>1)   niespełniającej wymagań określonych w specyfikacji istotnych warunków zamówienia;</w:t>
      </w:r>
    </w:p>
    <w:p w:rsidR="00BF08CB" w:rsidRPr="00BA03CA" w:rsidRDefault="00BF08CB" w:rsidP="00BA03CA">
      <w:pPr>
        <w:pStyle w:val="Nagwek2"/>
        <w:numPr>
          <w:ilvl w:val="0"/>
          <w:numId w:val="0"/>
        </w:numPr>
        <w:ind w:left="680"/>
        <w:rPr>
          <w:lang w:val="pl-PL"/>
        </w:rPr>
      </w:pPr>
      <w:r w:rsidRPr="00BF08CB">
        <w:t>2)   gdy przewiduje termin zapłaty wynagrodzenia dłuższy niż określony w ust. 2.</w:t>
      </w:r>
    </w:p>
    <w:p w:rsidR="00BF08CB" w:rsidRPr="00BF08CB" w:rsidRDefault="00BF08CB" w:rsidP="00BA03CA">
      <w:pPr>
        <w:pStyle w:val="Nagwek2"/>
      </w:pPr>
      <w:r w:rsidRPr="00BF08CB">
        <w:t>Niezgłoszenie pisemnych zastrzeżeń do przedłożonego projektu umowy o podwykonawstwo, której przedmiotem są roboty budowlane, w terminie określonym zgodnie z art. 143d ust. 1 pkt 2, uważa się za akceptację projektu umowy przez zamawiającego.</w:t>
      </w:r>
    </w:p>
    <w:p w:rsidR="00BF08CB" w:rsidRPr="00BF08CB" w:rsidRDefault="00BF08CB" w:rsidP="00BF08CB">
      <w:pPr>
        <w:pStyle w:val="Nagwek2"/>
      </w:pPr>
      <w:r w:rsidRPr="00BF08C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F08CB" w:rsidRPr="00BF08CB" w:rsidRDefault="00BF08CB" w:rsidP="00BF08CB">
      <w:pPr>
        <w:pStyle w:val="Nagwek2"/>
      </w:pPr>
      <w:r w:rsidRPr="00BF08CB">
        <w:t>Zamawiający, w terminie określonym zgodnie z art. 143d ust. 1 pkt 2, zgłasza pisemny sprzeciw do umowy o podwykonawstwo, której przedmiotem są roboty budowlane, w przypadkach, o których mowa w ust. 3.</w:t>
      </w:r>
    </w:p>
    <w:p w:rsidR="00BF08CB" w:rsidRPr="00BF08CB" w:rsidRDefault="00BF08CB" w:rsidP="00BF08CB">
      <w:pPr>
        <w:pStyle w:val="Nagwek2"/>
      </w:pPr>
      <w:r w:rsidRPr="00BF08CB">
        <w:t>Niezgłoszenie pisemnego sprzeciwu do przedłożonej umowy o podwykonawstwo, której przedmiotem są roboty budowlane, w terminie określonym zgodnie z art. 143d ust. 1 pkt 2, uważa się za akceptację umowy przez zamawiającego.</w:t>
      </w:r>
    </w:p>
    <w:p w:rsidR="00BF08CB" w:rsidRPr="006D1974" w:rsidRDefault="00BF08CB" w:rsidP="00BF08CB">
      <w:pPr>
        <w:pStyle w:val="Nagwek2"/>
      </w:pPr>
      <w:r w:rsidRPr="00BF08CB">
        <w:t>Przepisy ust. 1-9 stosuje się odpowiednio do zmian tej umowy o podwykonawstwo.</w:t>
      </w:r>
      <w:r>
        <w:rPr>
          <w:lang w:val="pl-PL"/>
        </w:rPr>
        <w:t>.</w:t>
      </w:r>
    </w:p>
    <w:p w:rsidR="00BF08CB" w:rsidRPr="00BF08CB" w:rsidRDefault="00BF08CB" w:rsidP="00BF08CB">
      <w:pPr>
        <w:pStyle w:val="Nagwek2"/>
      </w:pPr>
      <w:r>
        <w:t xml:space="preserve">Informacje o umowach o podwykonawstwo na dostawy lub usługi, które, z uwagi na wartość lub przedmiot tych dostaw lub usług, nie podlegają obowiązkowi przedkładania Zamawiającemu: </w:t>
      </w:r>
      <w:r w:rsidRPr="00BF08C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BF08CB" w:rsidRPr="006D1974" w:rsidRDefault="00BF08CB" w:rsidP="00BF08CB">
      <w:pPr>
        <w:pStyle w:val="Nagwek2"/>
      </w:pPr>
      <w:r w:rsidRPr="00BF08CB">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 xml:space="preserve">a w zakresie, w którym każdy z </w:t>
      </w:r>
      <w:r w:rsidR="005B4881">
        <w:rPr>
          <w:lang w:val="pl-PL"/>
        </w:rPr>
        <w:lastRenderedPageBreak/>
        <w:t>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bookmarkStart w:id="11" w:name="_Hlk13129082"/>
      <w:proofErr w:type="spellStart"/>
      <w:r w:rsidR="007A1332">
        <w:t>t.j</w:t>
      </w:r>
      <w:proofErr w:type="spellEnd"/>
      <w:r w:rsidR="007A1332">
        <w:t>. Dz. U. z 2018r. poz. 2188</w:t>
      </w:r>
      <w:bookmarkEnd w:id="11"/>
      <w:r w:rsidR="00F21788" w:rsidRPr="00F21788">
        <w:t>)</w:t>
      </w:r>
      <w:r w:rsidRPr="00E14BA2">
        <w:t>, osobiście, za pośrednictwem posłańca, faksu lub przy użyciu środków komunikacji elektronicznej w rozumieniu ustawy z dnia 18 lipca 2002 r. o świadczeniu usług drogą elektroniczną (</w:t>
      </w:r>
      <w:bookmarkStart w:id="12" w:name="_Hlk13129370"/>
      <w:proofErr w:type="spellStart"/>
      <w:r w:rsidR="007A1332">
        <w:t>t.j</w:t>
      </w:r>
      <w:proofErr w:type="spellEnd"/>
      <w:r w:rsidR="007A1332">
        <w:t>. Dz. U. z 2019r. poz. 123</w:t>
      </w:r>
      <w:bookmarkEnd w:id="12"/>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7A1332">
        <w:t>t.j</w:t>
      </w:r>
      <w:proofErr w:type="spellEnd"/>
      <w:r w:rsidR="007A1332">
        <w:t>. Dz. U. z 2019r. poz. 123</w:t>
      </w:r>
      <w:r w:rsidR="00A666E0">
        <w:t>)</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BA03CA">
        <w:t>2020-02-1</w:t>
      </w:r>
      <w:r w:rsidR="00AA7168">
        <w:rPr>
          <w:lang w:val="pl-PL"/>
        </w:rPr>
        <w:t>8</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3"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BF08CB" w:rsidRPr="006672A6" w:rsidTr="00B65DAE">
        <w:tc>
          <w:tcPr>
            <w:tcW w:w="744" w:type="dxa"/>
            <w:tcBorders>
              <w:top w:val="nil"/>
              <w:left w:val="nil"/>
              <w:bottom w:val="nil"/>
              <w:right w:val="nil"/>
            </w:tcBorders>
          </w:tcPr>
          <w:p w:rsidR="00BF08CB" w:rsidRPr="00882095" w:rsidRDefault="00BF08CB" w:rsidP="00B65DAE">
            <w:r w:rsidRPr="00BF08CB">
              <w:t>1</w:t>
            </w:r>
          </w:p>
        </w:tc>
        <w:tc>
          <w:tcPr>
            <w:tcW w:w="7304" w:type="dxa"/>
            <w:tcBorders>
              <w:top w:val="nil"/>
              <w:left w:val="nil"/>
              <w:bottom w:val="nil"/>
              <w:right w:val="nil"/>
            </w:tcBorders>
          </w:tcPr>
          <w:p w:rsidR="00BF08CB" w:rsidRPr="0098650B" w:rsidRDefault="00BF08CB" w:rsidP="0098650B">
            <w:r w:rsidRPr="0098650B">
              <w:t>mgr Sławomir Baum -  Radca prawny</w:t>
            </w:r>
            <w:r w:rsidR="0098650B">
              <w:t>,</w:t>
            </w:r>
            <w:r w:rsidRPr="0098650B">
              <w:t xml:space="preserve"> e-mail: </w:t>
            </w:r>
            <w:r w:rsidR="00BA03CA" w:rsidRPr="0098650B">
              <w:t>zamowienia</w:t>
            </w:r>
            <w:r w:rsidRPr="0098650B">
              <w:t>@urzad.srem.pl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BF08CB" w:rsidRPr="006672A6" w:rsidTr="00B65DAE">
        <w:tc>
          <w:tcPr>
            <w:tcW w:w="744" w:type="dxa"/>
            <w:tcBorders>
              <w:top w:val="nil"/>
              <w:left w:val="nil"/>
              <w:bottom w:val="nil"/>
              <w:right w:val="nil"/>
            </w:tcBorders>
          </w:tcPr>
          <w:p w:rsidR="00BF08CB" w:rsidRPr="00882095" w:rsidRDefault="00BF08CB" w:rsidP="00B65DAE">
            <w:r w:rsidRPr="00BF08CB">
              <w:t>1</w:t>
            </w:r>
          </w:p>
        </w:tc>
        <w:tc>
          <w:tcPr>
            <w:tcW w:w="7176" w:type="dxa"/>
            <w:tcBorders>
              <w:top w:val="nil"/>
              <w:left w:val="nil"/>
              <w:bottom w:val="nil"/>
              <w:right w:val="nil"/>
            </w:tcBorders>
          </w:tcPr>
          <w:p w:rsidR="00BF08CB" w:rsidRPr="0098650B" w:rsidRDefault="00BF08CB" w:rsidP="0098650B">
            <w:r w:rsidRPr="0098650B">
              <w:t xml:space="preserve">  Dariusz Werner -  Podinspektor</w:t>
            </w:r>
            <w:r w:rsidR="0098650B">
              <w:t xml:space="preserve">, </w:t>
            </w:r>
            <w:r w:rsidRPr="0098650B">
              <w:t xml:space="preserve">e-mail: </w:t>
            </w:r>
            <w:r w:rsidR="00BA03CA" w:rsidRPr="0098650B">
              <w:t>zamowienia</w:t>
            </w:r>
            <w:r w:rsidRPr="0098650B">
              <w:t>@urzad.srem.pl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3"/>
    </w:p>
    <w:p w:rsidR="00BF08CB" w:rsidRPr="003209A8" w:rsidRDefault="00BF08CB" w:rsidP="00BF08CB">
      <w:pPr>
        <w:pStyle w:val="Nagwek2"/>
        <w:rPr>
          <w:b/>
        </w:rPr>
      </w:pPr>
      <w:r w:rsidRPr="003209A8">
        <w:lastRenderedPageBreak/>
        <w:t xml:space="preserve">Oferta musi być zabezpieczona wadium w wysokości: </w:t>
      </w:r>
      <w:r w:rsidRPr="00BF08CB">
        <w:rPr>
          <w:b/>
        </w:rPr>
        <w:t>10 000.00</w:t>
      </w:r>
      <w:r w:rsidRPr="00D91376">
        <w:rPr>
          <w:b/>
        </w:rPr>
        <w:t> PLN</w:t>
      </w:r>
      <w:r w:rsidRPr="00D91376">
        <w:t xml:space="preserve"> (słownie: </w:t>
      </w:r>
      <w:r w:rsidRPr="00BF08CB">
        <w:t xml:space="preserve"> dziesięć tysięcy 00/100</w:t>
      </w:r>
      <w:r w:rsidRPr="00D91376">
        <w:t> PLN)</w:t>
      </w:r>
      <w:r>
        <w:t>.</w:t>
      </w:r>
    </w:p>
    <w:p w:rsidR="00BF08CB" w:rsidRPr="00876900" w:rsidRDefault="00BF08CB" w:rsidP="00BF08CB">
      <w:pPr>
        <w:pStyle w:val="Nagwek2"/>
      </w:pPr>
      <w:r>
        <w:t xml:space="preserve">Wadium należy wnieść w terminie do dnia </w:t>
      </w:r>
      <w:r w:rsidR="00AA7168">
        <w:t>2020-02-2</w:t>
      </w:r>
      <w:r w:rsidR="00AA7168">
        <w:rPr>
          <w:lang w:val="pl-PL"/>
        </w:rPr>
        <w:t>5</w:t>
      </w:r>
      <w:r>
        <w:t xml:space="preserve"> do godz. </w:t>
      </w:r>
      <w:r w:rsidRPr="00BF08CB">
        <w:t>12:00</w:t>
      </w:r>
      <w:r>
        <w:t>.</w:t>
      </w:r>
    </w:p>
    <w:p w:rsidR="00BF08CB" w:rsidRPr="00876900" w:rsidRDefault="00BF08CB" w:rsidP="00BF08CB">
      <w:pPr>
        <w:pStyle w:val="Nagwek2"/>
      </w:pPr>
      <w:r>
        <w:t>Wadium może być wnoszone w jednej lub kilku następujących formach:</w:t>
      </w:r>
    </w:p>
    <w:p w:rsidR="00BF08CB" w:rsidRDefault="00BF08CB" w:rsidP="00BF08CB">
      <w:pPr>
        <w:pStyle w:val="Nagwek2"/>
        <w:numPr>
          <w:ilvl w:val="0"/>
          <w:numId w:val="15"/>
        </w:numPr>
        <w:ind w:left="1134"/>
      </w:pPr>
      <w:r>
        <w:t xml:space="preserve">pieniądzu: przelewem na rachunek bankowy Zamawiającego: </w:t>
      </w:r>
      <w:r w:rsidRPr="00BF08CB">
        <w:t>SBL Śrem</w:t>
      </w:r>
      <w:r>
        <w:t xml:space="preserve"> </w:t>
      </w:r>
      <w:r w:rsidRPr="00BF08CB">
        <w:t>95 9084 0003 2102 0013 0521 0008</w:t>
      </w:r>
      <w:r>
        <w:t>;</w:t>
      </w:r>
    </w:p>
    <w:p w:rsidR="00BF08CB" w:rsidRDefault="00BF08CB" w:rsidP="00BF08CB">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BF08CB" w:rsidRDefault="00BF08CB" w:rsidP="00BF08CB">
      <w:pPr>
        <w:pStyle w:val="Nagwek2"/>
        <w:numPr>
          <w:ilvl w:val="0"/>
          <w:numId w:val="15"/>
        </w:numPr>
        <w:ind w:left="1134"/>
      </w:pPr>
      <w:r>
        <w:t>gwarancjach bankowych;</w:t>
      </w:r>
    </w:p>
    <w:p w:rsidR="00BF08CB" w:rsidRDefault="00BF08CB" w:rsidP="00BF08CB">
      <w:pPr>
        <w:pStyle w:val="Nagwek2"/>
        <w:numPr>
          <w:ilvl w:val="0"/>
          <w:numId w:val="15"/>
        </w:numPr>
        <w:ind w:left="1134"/>
      </w:pPr>
      <w:r>
        <w:t>gwarancjach ubezpieczeniowych;</w:t>
      </w:r>
    </w:p>
    <w:p w:rsidR="00BF08CB" w:rsidRPr="00876900" w:rsidRDefault="00BF08CB" w:rsidP="00BF08CB">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4" w:name="_Hlk506209985"/>
      <w:r w:rsidRPr="00744E49">
        <w:t>(</w:t>
      </w:r>
      <w:bookmarkStart w:id="15" w:name="_Hlk13131888"/>
      <w:proofErr w:type="spellStart"/>
      <w:r>
        <w:t>t.j</w:t>
      </w:r>
      <w:proofErr w:type="spellEnd"/>
      <w:r>
        <w:t>. Dz. U. z 2019r. poz. 310</w:t>
      </w:r>
      <w:bookmarkEnd w:id="15"/>
      <w:r w:rsidRPr="00744E49">
        <w:t>)</w:t>
      </w:r>
      <w:bookmarkEnd w:id="14"/>
      <w:r w:rsidRPr="00EB6566">
        <w:t>.</w:t>
      </w:r>
    </w:p>
    <w:p w:rsidR="00BF08CB" w:rsidRDefault="00BF08CB" w:rsidP="00BF08CB">
      <w:pPr>
        <w:pStyle w:val="Nagwek2"/>
      </w:pPr>
      <w:r w:rsidRPr="00772ADB">
        <w:t>Wykonawca zobowiązany jest wnieść wadium na okres związania ofertą.</w:t>
      </w:r>
    </w:p>
    <w:p w:rsidR="00BF08CB" w:rsidRDefault="00BF08CB" w:rsidP="00BF08CB">
      <w:pPr>
        <w:pStyle w:val="Nagwek2"/>
      </w:pPr>
      <w:r w:rsidRPr="00223EF2">
        <w:t>Za termin wniesienia wadium w pieniądzu zostanie przyjęty termin uznania rachunku Zamawiającego.</w:t>
      </w:r>
    </w:p>
    <w:p w:rsidR="00BF08CB" w:rsidRDefault="00BF08CB" w:rsidP="00BF08CB">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BF08CB" w:rsidRDefault="00BF08CB" w:rsidP="00BF08CB">
      <w:pPr>
        <w:pStyle w:val="Nagwek2"/>
      </w:pPr>
      <w:r>
        <w:t>Wadium wnoszone w formie innej niż pieniężna musi:</w:t>
      </w:r>
    </w:p>
    <w:p w:rsidR="00BF08CB" w:rsidRDefault="00BF08CB" w:rsidP="00BF08CB">
      <w:pPr>
        <w:pStyle w:val="Nagwek2"/>
        <w:numPr>
          <w:ilvl w:val="0"/>
          <w:numId w:val="25"/>
        </w:numPr>
        <w:ind w:hanging="331"/>
      </w:pPr>
      <w:r>
        <w:t>być czynnością jednostronnie zobowiązującą;</w:t>
      </w:r>
    </w:p>
    <w:p w:rsidR="00BF08CB" w:rsidRDefault="00BF08CB" w:rsidP="00BF08CB">
      <w:pPr>
        <w:pStyle w:val="Nagwek2"/>
        <w:numPr>
          <w:ilvl w:val="0"/>
          <w:numId w:val="25"/>
        </w:numPr>
        <w:ind w:hanging="331"/>
      </w:pPr>
      <w:r>
        <w:t>mieć taką samą płynność jak wadium wniesione w pieniądzu;</w:t>
      </w:r>
    </w:p>
    <w:p w:rsidR="00BF08CB" w:rsidRDefault="00BF08CB" w:rsidP="00BF08CB">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BF08CB" w:rsidRDefault="00BF08CB" w:rsidP="00BF08CB">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BF08CB" w:rsidRPr="00876900" w:rsidRDefault="00BF08CB" w:rsidP="00BF08CB">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BF08CB" w:rsidRPr="00720175" w:rsidRDefault="00BF08CB" w:rsidP="00BF08CB">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BF08CB" w:rsidRPr="00876900" w:rsidRDefault="00BF08CB" w:rsidP="00BF08CB">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6"/>
    </w:p>
    <w:p w:rsidR="008D48A7" w:rsidRPr="00876900" w:rsidRDefault="008D48A7" w:rsidP="00A43AEE">
      <w:pPr>
        <w:pStyle w:val="Nagwek2"/>
      </w:pPr>
      <w:r>
        <w:t xml:space="preserve">Wykonawca pozostaje związany ofertą przez okres </w:t>
      </w:r>
      <w:r w:rsidR="00BF08CB" w:rsidRPr="00BF08CB">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BF08CB" w:rsidRPr="00876900" w:rsidRDefault="008D48A7" w:rsidP="00BF08CB">
      <w:pPr>
        <w:pStyle w:val="Nagwek2"/>
      </w:pPr>
      <w:r>
        <w:rPr>
          <w:rFonts w:eastAsia="TimesNewRoman"/>
        </w:rPr>
        <w:lastRenderedPageBreak/>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BF08CB">
        <w:t>Odmowa wyrażenia zgody nie powoduje utraty wadium.</w:t>
      </w:r>
      <w:r w:rsidR="00BF08CB" w:rsidRPr="00876900">
        <w:t xml:space="preserve"> </w:t>
      </w:r>
    </w:p>
    <w:p w:rsidR="00BF08CB" w:rsidRPr="00BF579F" w:rsidRDefault="00BF08CB" w:rsidP="00BF08C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7" w:name="_Toc258314252"/>
      <w:r w:rsidRPr="008872CB">
        <w:t>Opis sposobu przygotowywania ofert</w:t>
      </w:r>
      <w:bookmarkEnd w:id="17"/>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BF08CB" w:rsidRPr="00BF08CB">
        <w:t>Modernizacja dróg gruntowych.</w:t>
      </w:r>
      <w:r w:rsidR="008D48A7">
        <w:t xml:space="preserve"> NIE OTWIERAĆ przed: </w:t>
      </w:r>
      <w:r w:rsidR="00AA7168">
        <w:t>2020-02-2</w:t>
      </w:r>
      <w:r w:rsidR="00AA7168">
        <w:rPr>
          <w:lang w:val="pl-PL"/>
        </w:rPr>
        <w:t>5</w:t>
      </w:r>
      <w:r w:rsidR="008D48A7">
        <w:t xml:space="preserve"> godz. </w:t>
      </w:r>
      <w:r w:rsidR="00BF08CB" w:rsidRPr="00BF08CB">
        <w:t>12:30</w:t>
      </w:r>
      <w:r w:rsidR="00B05777">
        <w:t>”.</w:t>
      </w:r>
    </w:p>
    <w:p w:rsidR="008C47F9" w:rsidRDefault="008D48A7" w:rsidP="00A43AEE">
      <w:pPr>
        <w:pStyle w:val="Nagwek2"/>
      </w:pPr>
      <w:r>
        <w:lastRenderedPageBreak/>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Pr="00836F8D" w:rsidRDefault="00B51D96" w:rsidP="00DD2C73">
      <w:pPr>
        <w:pStyle w:val="Nagwek2"/>
      </w:pPr>
      <w:r>
        <w:t>W sytuacji, gdy oferta zawiera informacje stanowiące tajemnicę przedsiębiorstwa w rozumieniu przepisów ustawy o zwalczaniu nieuczciwej konkurencji (</w:t>
      </w:r>
      <w:bookmarkStart w:id="18" w:name="_Hlk13129570"/>
      <w:proofErr w:type="spellStart"/>
      <w:r w:rsidR="00532E78">
        <w:t>t.j</w:t>
      </w:r>
      <w:proofErr w:type="spellEnd"/>
      <w:r w:rsidR="00532E78">
        <w:t>. Dz. U. z 2019r. poz. 1010</w:t>
      </w:r>
      <w:bookmarkEnd w:id="18"/>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36F8D" w:rsidRDefault="00836F8D" w:rsidP="00836F8D">
      <w:pPr>
        <w:pStyle w:val="Nagwek2"/>
      </w:pPr>
      <w:r w:rsidRPr="00836F8D">
        <w:t>Na kopercie należy umieścić oznaczenie firmy Wykonawcy, aby umożliwić Zamawiającemu zwrot oferty złożonej po terminie, bez jej otwierania.</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9" w:name="_Toc258314253"/>
      <w:r w:rsidRPr="00CE099A">
        <w:t>Miejsce oraz termin składania i otwarcia ofert</w:t>
      </w:r>
      <w:bookmarkEnd w:id="19"/>
    </w:p>
    <w:p w:rsidR="008D48A7" w:rsidRDefault="008D48A7" w:rsidP="00A43AEE">
      <w:pPr>
        <w:pStyle w:val="Nagwek2"/>
      </w:pPr>
      <w:r>
        <w:t xml:space="preserve">Oferty należy składać w </w:t>
      </w:r>
      <w:r w:rsidR="00BF08CB" w:rsidRPr="00BF08CB">
        <w:t>siedzibie Zamawiającego</w:t>
      </w:r>
      <w:r>
        <w:t xml:space="preserve">, pokój nr: </w:t>
      </w:r>
      <w:r w:rsidR="00BF08CB" w:rsidRPr="00BF08CB">
        <w:t>1 (Zespół Obsługi Klienta)</w:t>
      </w:r>
      <w:r>
        <w:t xml:space="preserve"> do dnia </w:t>
      </w:r>
      <w:r w:rsidR="00AA7168">
        <w:t>2020-02-2</w:t>
      </w:r>
      <w:r w:rsidR="00AA7168">
        <w:rPr>
          <w:lang w:val="pl-PL"/>
        </w:rPr>
        <w:t>5</w:t>
      </w:r>
      <w:r>
        <w:t xml:space="preserve"> do godz. </w:t>
      </w:r>
      <w:r w:rsidR="00BF08CB" w:rsidRPr="00BF08CB">
        <w:t>12:00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AA7168">
        <w:t>2020-02-2</w:t>
      </w:r>
      <w:r w:rsidR="00AA7168">
        <w:rPr>
          <w:lang w:val="pl-PL"/>
        </w:rPr>
        <w:t>5</w:t>
      </w:r>
      <w:r>
        <w:t xml:space="preserve"> o godz. </w:t>
      </w:r>
      <w:r w:rsidR="00BF08CB" w:rsidRPr="00BF08CB">
        <w:t>12:30</w:t>
      </w:r>
      <w:r>
        <w:t xml:space="preserve">, w </w:t>
      </w:r>
      <w:r w:rsidR="00BF08CB" w:rsidRPr="00BF08CB">
        <w:t>siedzibie Zamawiającego</w:t>
      </w:r>
      <w:r>
        <w:t xml:space="preserve">, pokój nr </w:t>
      </w:r>
      <w:r w:rsidR="00BF08CB" w:rsidRPr="00BF08CB">
        <w:t>Strych III piętro</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20" w:name="_Toc258314254"/>
      <w:r w:rsidRPr="004A65BB">
        <w:t>Opis sposobu obliczenia ceny</w:t>
      </w:r>
      <w:bookmarkEnd w:id="20"/>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lastRenderedPageBreak/>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BF08CB" w:rsidP="00A43AEE">
      <w:pPr>
        <w:pStyle w:val="Nagwek2"/>
      </w:pPr>
      <w:r w:rsidRPr="000D4A4D">
        <w:t>Zamawiający nie przewiduje udzielenia zaliczek na poczet wykonania zamówienia.</w:t>
      </w:r>
    </w:p>
    <w:p w:rsidR="008D48A7" w:rsidRPr="00876900" w:rsidRDefault="008D48A7" w:rsidP="00EE6B68">
      <w:pPr>
        <w:pStyle w:val="Nagwek1"/>
      </w:pPr>
      <w:bookmarkStart w:id="2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1"/>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BF08CB" w:rsidRPr="006672A6" w:rsidTr="00B65DAE">
        <w:tc>
          <w:tcPr>
            <w:tcW w:w="900" w:type="dxa"/>
          </w:tcPr>
          <w:p w:rsidR="00BF08CB" w:rsidRPr="00A149D4" w:rsidRDefault="00BF08CB" w:rsidP="00B65DAE">
            <w:pPr>
              <w:spacing w:before="60" w:after="120"/>
              <w:jc w:val="both"/>
            </w:pPr>
            <w:r w:rsidRPr="00BF08CB">
              <w:t>1</w:t>
            </w:r>
          </w:p>
        </w:tc>
        <w:tc>
          <w:tcPr>
            <w:tcW w:w="4278" w:type="dxa"/>
          </w:tcPr>
          <w:p w:rsidR="00BF08CB" w:rsidRPr="00A149D4" w:rsidRDefault="00BF08CB" w:rsidP="00B65DAE">
            <w:pPr>
              <w:spacing w:before="60" w:after="120"/>
              <w:jc w:val="both"/>
            </w:pPr>
            <w:r w:rsidRPr="00BF08CB">
              <w:t>cena jednostkowa brutto za wyrównanie 1.000 m2 drogi</w:t>
            </w:r>
            <w:r w:rsidR="00BA03CA">
              <w:t xml:space="preserve"> zestawem równ</w:t>
            </w:r>
            <w:r w:rsidRPr="00BF08CB">
              <w:t>iarka + walec ogumiony</w:t>
            </w:r>
          </w:p>
        </w:tc>
        <w:tc>
          <w:tcPr>
            <w:tcW w:w="1842" w:type="dxa"/>
          </w:tcPr>
          <w:p w:rsidR="00BF08CB" w:rsidRPr="00A149D4" w:rsidRDefault="00BF08CB" w:rsidP="00B65DAE">
            <w:pPr>
              <w:spacing w:before="60" w:after="120"/>
              <w:jc w:val="both"/>
            </w:pPr>
            <w:r w:rsidRPr="00BF08CB">
              <w:t>10</w:t>
            </w:r>
            <w:r>
              <w:t xml:space="preserve"> %</w:t>
            </w:r>
          </w:p>
        </w:tc>
      </w:tr>
      <w:tr w:rsidR="00BF08CB" w:rsidRPr="006672A6" w:rsidTr="00B65DAE">
        <w:tc>
          <w:tcPr>
            <w:tcW w:w="900" w:type="dxa"/>
          </w:tcPr>
          <w:p w:rsidR="00BF08CB" w:rsidRPr="00A149D4" w:rsidRDefault="00BF08CB" w:rsidP="00B65DAE">
            <w:pPr>
              <w:spacing w:before="60" w:after="120"/>
              <w:jc w:val="both"/>
            </w:pPr>
            <w:r w:rsidRPr="00BF08CB">
              <w:t>2</w:t>
            </w:r>
          </w:p>
        </w:tc>
        <w:tc>
          <w:tcPr>
            <w:tcW w:w="4278" w:type="dxa"/>
          </w:tcPr>
          <w:p w:rsidR="00BF08CB" w:rsidRPr="00A149D4" w:rsidRDefault="00BF08CB" w:rsidP="00B65DAE">
            <w:pPr>
              <w:spacing w:before="60" w:after="120"/>
              <w:jc w:val="both"/>
            </w:pPr>
            <w:r w:rsidRPr="00BF08CB">
              <w:t>cena jednostkowa brutto za dostawę 10 ton żużla wraz z wbudowaniem</w:t>
            </w:r>
          </w:p>
        </w:tc>
        <w:tc>
          <w:tcPr>
            <w:tcW w:w="1842" w:type="dxa"/>
          </w:tcPr>
          <w:p w:rsidR="00BF08CB" w:rsidRPr="00A149D4" w:rsidRDefault="00BF08CB" w:rsidP="00B65DAE">
            <w:pPr>
              <w:spacing w:before="60" w:after="120"/>
              <w:jc w:val="both"/>
            </w:pPr>
            <w:r w:rsidRPr="00BF08CB">
              <w:t>15</w:t>
            </w:r>
            <w:r>
              <w:t xml:space="preserve"> %</w:t>
            </w:r>
          </w:p>
        </w:tc>
      </w:tr>
      <w:tr w:rsidR="00BF08CB" w:rsidRPr="006672A6" w:rsidTr="00B65DAE">
        <w:tc>
          <w:tcPr>
            <w:tcW w:w="900" w:type="dxa"/>
          </w:tcPr>
          <w:p w:rsidR="00BF08CB" w:rsidRPr="00A149D4" w:rsidRDefault="00BF08CB" w:rsidP="00B65DAE">
            <w:pPr>
              <w:spacing w:before="60" w:after="120"/>
              <w:jc w:val="both"/>
            </w:pPr>
            <w:r w:rsidRPr="00BF08CB">
              <w:t>3</w:t>
            </w:r>
          </w:p>
        </w:tc>
        <w:tc>
          <w:tcPr>
            <w:tcW w:w="4278" w:type="dxa"/>
          </w:tcPr>
          <w:p w:rsidR="00BF08CB" w:rsidRPr="00A149D4" w:rsidRDefault="00BF08CB" w:rsidP="00B65DAE">
            <w:pPr>
              <w:spacing w:before="60" w:after="120"/>
              <w:jc w:val="both"/>
            </w:pPr>
            <w:r w:rsidRPr="00BF08CB">
              <w:t>cena jednostkowa brutto za dostawę 10 ton gruzobetonu wraz z wbudowaniem</w:t>
            </w:r>
          </w:p>
        </w:tc>
        <w:tc>
          <w:tcPr>
            <w:tcW w:w="1842" w:type="dxa"/>
          </w:tcPr>
          <w:p w:rsidR="00BF08CB" w:rsidRPr="00A149D4" w:rsidRDefault="00BF08CB" w:rsidP="00B65DAE">
            <w:pPr>
              <w:spacing w:before="60" w:after="120"/>
              <w:jc w:val="both"/>
            </w:pPr>
            <w:r w:rsidRPr="00BF08CB">
              <w:t>10</w:t>
            </w:r>
            <w:r>
              <w:t xml:space="preserve"> %</w:t>
            </w:r>
          </w:p>
        </w:tc>
      </w:tr>
      <w:tr w:rsidR="00BF08CB" w:rsidRPr="006672A6" w:rsidTr="00B65DAE">
        <w:tc>
          <w:tcPr>
            <w:tcW w:w="900" w:type="dxa"/>
          </w:tcPr>
          <w:p w:rsidR="00BF08CB" w:rsidRPr="00A149D4" w:rsidRDefault="00BF08CB" w:rsidP="00B65DAE">
            <w:pPr>
              <w:spacing w:before="60" w:after="120"/>
              <w:jc w:val="both"/>
            </w:pPr>
            <w:r w:rsidRPr="00BF08CB">
              <w:t>4</w:t>
            </w:r>
          </w:p>
        </w:tc>
        <w:tc>
          <w:tcPr>
            <w:tcW w:w="4278" w:type="dxa"/>
          </w:tcPr>
          <w:p w:rsidR="00BF08CB" w:rsidRPr="00A149D4" w:rsidRDefault="00BF08CB" w:rsidP="00B65DAE">
            <w:pPr>
              <w:spacing w:before="60" w:after="120"/>
              <w:jc w:val="both"/>
            </w:pPr>
            <w:r w:rsidRPr="00BF08CB">
              <w:t>cena jednostkowa brutto za dostawę 10 ton tłucznia kamiennego wraz z wbudowaniem o frakcji od 0 do 31,5 mm</w:t>
            </w:r>
          </w:p>
        </w:tc>
        <w:tc>
          <w:tcPr>
            <w:tcW w:w="1842" w:type="dxa"/>
          </w:tcPr>
          <w:p w:rsidR="00BF08CB" w:rsidRPr="00A149D4" w:rsidRDefault="00BF08CB" w:rsidP="00B65DAE">
            <w:pPr>
              <w:spacing w:before="60" w:after="120"/>
              <w:jc w:val="both"/>
            </w:pPr>
            <w:r w:rsidRPr="00BF08CB">
              <w:t>10</w:t>
            </w:r>
            <w:r>
              <w:t xml:space="preserve"> %</w:t>
            </w:r>
          </w:p>
        </w:tc>
      </w:tr>
      <w:tr w:rsidR="00BF08CB" w:rsidRPr="006672A6" w:rsidTr="00B65DAE">
        <w:tc>
          <w:tcPr>
            <w:tcW w:w="900" w:type="dxa"/>
          </w:tcPr>
          <w:p w:rsidR="00BF08CB" w:rsidRPr="00A149D4" w:rsidRDefault="00BF08CB" w:rsidP="00B65DAE">
            <w:pPr>
              <w:spacing w:before="60" w:after="120"/>
              <w:jc w:val="both"/>
            </w:pPr>
            <w:r w:rsidRPr="00BF08CB">
              <w:t>5</w:t>
            </w:r>
          </w:p>
        </w:tc>
        <w:tc>
          <w:tcPr>
            <w:tcW w:w="4278" w:type="dxa"/>
          </w:tcPr>
          <w:p w:rsidR="00BF08CB" w:rsidRPr="00A149D4" w:rsidRDefault="00BF08CB" w:rsidP="00B65DAE">
            <w:pPr>
              <w:spacing w:before="60" w:after="120"/>
              <w:jc w:val="both"/>
            </w:pPr>
            <w:r w:rsidRPr="00BF08CB">
              <w:t xml:space="preserve">cena jednostkowa brutto za dostawę tłucznia kamiennego </w:t>
            </w:r>
            <w:r w:rsidR="00BA03CA">
              <w:t xml:space="preserve">wraz </w:t>
            </w:r>
            <w:r w:rsidRPr="00BF08CB">
              <w:t>z wbudowaniem o frakcji od 31,5 do 63mm</w:t>
            </w:r>
          </w:p>
        </w:tc>
        <w:tc>
          <w:tcPr>
            <w:tcW w:w="1842" w:type="dxa"/>
          </w:tcPr>
          <w:p w:rsidR="00BF08CB" w:rsidRPr="00A149D4" w:rsidRDefault="00BF08CB" w:rsidP="00B65DAE">
            <w:pPr>
              <w:spacing w:before="60" w:after="120"/>
              <w:jc w:val="both"/>
            </w:pPr>
            <w:r w:rsidRPr="00BF08CB">
              <w:t>10</w:t>
            </w:r>
            <w:r>
              <w:t xml:space="preserve"> %</w:t>
            </w:r>
          </w:p>
        </w:tc>
      </w:tr>
      <w:tr w:rsidR="00BF08CB" w:rsidRPr="006672A6" w:rsidTr="00B65DAE">
        <w:tc>
          <w:tcPr>
            <w:tcW w:w="900" w:type="dxa"/>
          </w:tcPr>
          <w:p w:rsidR="00BF08CB" w:rsidRPr="00A149D4" w:rsidRDefault="00BF08CB" w:rsidP="00B65DAE">
            <w:pPr>
              <w:spacing w:before="60" w:after="120"/>
              <w:jc w:val="both"/>
            </w:pPr>
            <w:r w:rsidRPr="00BF08CB">
              <w:t>6</w:t>
            </w:r>
          </w:p>
        </w:tc>
        <w:tc>
          <w:tcPr>
            <w:tcW w:w="4278" w:type="dxa"/>
          </w:tcPr>
          <w:p w:rsidR="00BF08CB" w:rsidRPr="00A149D4" w:rsidRDefault="00BF08CB" w:rsidP="00B65DAE">
            <w:pPr>
              <w:spacing w:before="60" w:after="120"/>
              <w:jc w:val="both"/>
            </w:pPr>
            <w:r w:rsidRPr="00BF08CB">
              <w:t>czas reakcji w sytuacjach awaryjnych</w:t>
            </w:r>
          </w:p>
        </w:tc>
        <w:tc>
          <w:tcPr>
            <w:tcW w:w="1842" w:type="dxa"/>
          </w:tcPr>
          <w:p w:rsidR="00BF08CB" w:rsidRPr="00A149D4" w:rsidRDefault="00BF08CB" w:rsidP="00B65DAE">
            <w:pPr>
              <w:spacing w:before="60" w:after="120"/>
              <w:jc w:val="both"/>
            </w:pPr>
            <w:r w:rsidRPr="00BF08CB">
              <w:t>40</w:t>
            </w:r>
            <w:r>
              <w:t xml:space="preserve"> %</w:t>
            </w:r>
          </w:p>
        </w:tc>
      </w:tr>
      <w:tr w:rsidR="00BF08CB" w:rsidRPr="006672A6" w:rsidTr="00B65DAE">
        <w:tc>
          <w:tcPr>
            <w:tcW w:w="900" w:type="dxa"/>
          </w:tcPr>
          <w:p w:rsidR="00BF08CB" w:rsidRPr="00A149D4" w:rsidRDefault="00BF08CB" w:rsidP="00B65DAE">
            <w:pPr>
              <w:spacing w:before="60" w:after="120"/>
              <w:jc w:val="both"/>
            </w:pPr>
            <w:r w:rsidRPr="00BF08CB">
              <w:t>7</w:t>
            </w:r>
          </w:p>
        </w:tc>
        <w:tc>
          <w:tcPr>
            <w:tcW w:w="4278" w:type="dxa"/>
          </w:tcPr>
          <w:p w:rsidR="00BF08CB" w:rsidRPr="00A149D4" w:rsidRDefault="00BF08CB" w:rsidP="00B65DAE">
            <w:pPr>
              <w:spacing w:before="60" w:after="120"/>
              <w:jc w:val="both"/>
            </w:pPr>
            <w:r w:rsidRPr="00BF08CB">
              <w:t>cena 1 r-g</w:t>
            </w:r>
            <w:r w:rsidR="00BA03CA">
              <w:t xml:space="preserve"> do kosztorysów</w:t>
            </w:r>
            <w:r w:rsidRPr="00BF08CB">
              <w:t xml:space="preserve"> na roboty nie ujęte w niniejszym zestawieniu, zlecone przez Zamawi</w:t>
            </w:r>
            <w:r w:rsidR="00BA03CA">
              <w:t>a</w:t>
            </w:r>
            <w:r w:rsidRPr="00BF08CB">
              <w:t>jącego w ramach niniejszego zamówienia</w:t>
            </w:r>
          </w:p>
        </w:tc>
        <w:tc>
          <w:tcPr>
            <w:tcW w:w="1842" w:type="dxa"/>
          </w:tcPr>
          <w:p w:rsidR="00BF08CB" w:rsidRPr="00A149D4" w:rsidRDefault="00BF08CB" w:rsidP="00B65DAE">
            <w:pPr>
              <w:spacing w:before="60" w:after="120"/>
              <w:jc w:val="both"/>
            </w:pPr>
            <w:r w:rsidRPr="00BF08CB">
              <w:t>5</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BF08CB" w:rsidRPr="006672A6" w:rsidTr="00B65DAE">
        <w:tc>
          <w:tcPr>
            <w:tcW w:w="2237" w:type="dxa"/>
          </w:tcPr>
          <w:p w:rsidR="00BF08CB" w:rsidRPr="006672A6" w:rsidRDefault="00BF08CB" w:rsidP="00B65DAE">
            <w:pPr>
              <w:spacing w:before="60" w:after="120"/>
              <w:jc w:val="both"/>
              <w:rPr>
                <w:b/>
              </w:rPr>
            </w:pPr>
            <w:r w:rsidRPr="00BF08CB">
              <w:t>1</w:t>
            </w:r>
          </w:p>
        </w:tc>
        <w:tc>
          <w:tcPr>
            <w:tcW w:w="4783" w:type="dxa"/>
          </w:tcPr>
          <w:p w:rsidR="00BF08CB" w:rsidRDefault="00BF08CB" w:rsidP="00B65DAE">
            <w:pPr>
              <w:pStyle w:val="Tekstpodstawowy"/>
              <w:spacing w:before="60"/>
            </w:pPr>
            <w:r w:rsidRPr="00BF08CB">
              <w:t>cena jednostkowa brutto za wyrównanie 1.</w:t>
            </w:r>
            <w:r w:rsidR="00BA03CA">
              <w:t>000 m2 drogi zestawem równ</w:t>
            </w:r>
            <w:r w:rsidRPr="00BF08CB">
              <w:t>iarka + walec ogumiony</w:t>
            </w:r>
          </w:p>
          <w:p w:rsidR="00BF08CB" w:rsidRPr="00BF08CB" w:rsidRDefault="00BF08CB" w:rsidP="00B65DAE">
            <w:pPr>
              <w:spacing w:before="60" w:after="120"/>
              <w:jc w:val="both"/>
            </w:pPr>
            <w:r w:rsidRPr="00BF08CB">
              <w:t xml:space="preserve">Liczba punktów = ( </w:t>
            </w:r>
            <w:proofErr w:type="spellStart"/>
            <w:r w:rsidRPr="00BF08CB">
              <w:t>Cmin</w:t>
            </w:r>
            <w:proofErr w:type="spellEnd"/>
            <w:r w:rsidRPr="00BF08CB">
              <w:t>/</w:t>
            </w:r>
            <w:proofErr w:type="spellStart"/>
            <w:r w:rsidRPr="00BF08CB">
              <w:t>Cof</w:t>
            </w:r>
            <w:proofErr w:type="spellEnd"/>
            <w:r w:rsidRPr="00BF08CB">
              <w:t xml:space="preserve"> ) * 100 * waga</w:t>
            </w:r>
          </w:p>
          <w:p w:rsidR="00BF08CB" w:rsidRPr="00BF08CB" w:rsidRDefault="00BF08CB" w:rsidP="00B65DAE">
            <w:pPr>
              <w:spacing w:before="60" w:after="120"/>
              <w:jc w:val="both"/>
            </w:pPr>
            <w:r w:rsidRPr="00BF08CB">
              <w:lastRenderedPageBreak/>
              <w:t>gdzie:</w:t>
            </w:r>
          </w:p>
          <w:p w:rsidR="00BF08CB" w:rsidRPr="00BF08CB" w:rsidRDefault="00BF08CB" w:rsidP="00B65DAE">
            <w:pPr>
              <w:spacing w:before="60" w:after="120"/>
              <w:jc w:val="both"/>
            </w:pPr>
            <w:r w:rsidRPr="00BF08CB">
              <w:t xml:space="preserve"> - </w:t>
            </w:r>
            <w:proofErr w:type="spellStart"/>
            <w:r w:rsidRPr="00BF08CB">
              <w:t>Cmin</w:t>
            </w:r>
            <w:proofErr w:type="spellEnd"/>
            <w:r w:rsidRPr="00BF08CB">
              <w:t xml:space="preserve"> - najtańsza spośród wszystkich ofert</w:t>
            </w:r>
          </w:p>
          <w:p w:rsidR="00BF08CB" w:rsidRPr="006672A6" w:rsidRDefault="00BF08CB" w:rsidP="00B65DAE">
            <w:pPr>
              <w:spacing w:before="60" w:after="120"/>
              <w:jc w:val="both"/>
              <w:rPr>
                <w:b/>
              </w:rPr>
            </w:pPr>
            <w:r w:rsidRPr="00BF08CB">
              <w:t xml:space="preserve"> - </w:t>
            </w:r>
            <w:proofErr w:type="spellStart"/>
            <w:r w:rsidRPr="00BF08CB">
              <w:t>Cof</w:t>
            </w:r>
            <w:proofErr w:type="spellEnd"/>
            <w:r w:rsidRPr="00BF08CB">
              <w:t xml:space="preserve"> - cena badanej oferty</w:t>
            </w:r>
          </w:p>
        </w:tc>
      </w:tr>
      <w:tr w:rsidR="00BF08CB" w:rsidRPr="006672A6" w:rsidTr="00B65DAE">
        <w:tc>
          <w:tcPr>
            <w:tcW w:w="2237" w:type="dxa"/>
          </w:tcPr>
          <w:p w:rsidR="00BF08CB" w:rsidRPr="006672A6" w:rsidRDefault="00BF08CB" w:rsidP="00B65DAE">
            <w:pPr>
              <w:spacing w:before="60" w:after="120"/>
              <w:jc w:val="both"/>
              <w:rPr>
                <w:b/>
              </w:rPr>
            </w:pPr>
            <w:r w:rsidRPr="00BF08CB">
              <w:lastRenderedPageBreak/>
              <w:t>2</w:t>
            </w:r>
          </w:p>
        </w:tc>
        <w:tc>
          <w:tcPr>
            <w:tcW w:w="4783" w:type="dxa"/>
          </w:tcPr>
          <w:p w:rsidR="00BF08CB" w:rsidRDefault="00BF08CB" w:rsidP="00B65DAE">
            <w:pPr>
              <w:pStyle w:val="Tekstpodstawowy"/>
              <w:spacing w:before="60"/>
            </w:pPr>
            <w:r w:rsidRPr="00BF08CB">
              <w:t>cena jednostkowa brutto za dostawę 10 ton żużla wraz z wbudowaniem</w:t>
            </w:r>
          </w:p>
          <w:p w:rsidR="00BF08CB" w:rsidRPr="00BF08CB" w:rsidRDefault="00BF08CB" w:rsidP="00B65DAE">
            <w:pPr>
              <w:spacing w:before="60" w:after="120"/>
              <w:jc w:val="both"/>
            </w:pPr>
            <w:r w:rsidRPr="00BF08CB">
              <w:t xml:space="preserve">Liczba punktów = ( </w:t>
            </w:r>
            <w:proofErr w:type="spellStart"/>
            <w:r w:rsidRPr="00BF08CB">
              <w:t>Cmin</w:t>
            </w:r>
            <w:proofErr w:type="spellEnd"/>
            <w:r w:rsidRPr="00BF08CB">
              <w:t>/</w:t>
            </w:r>
            <w:proofErr w:type="spellStart"/>
            <w:r w:rsidRPr="00BF08CB">
              <w:t>Cof</w:t>
            </w:r>
            <w:proofErr w:type="spellEnd"/>
            <w:r w:rsidRPr="00BF08CB">
              <w:t xml:space="preserve"> ) * 100 * waga</w:t>
            </w:r>
          </w:p>
          <w:p w:rsidR="00BF08CB" w:rsidRPr="00BF08CB" w:rsidRDefault="00BF08CB" w:rsidP="00B65DAE">
            <w:pPr>
              <w:spacing w:before="60" w:after="120"/>
              <w:jc w:val="both"/>
            </w:pPr>
            <w:r w:rsidRPr="00BF08CB">
              <w:t>gdzie:</w:t>
            </w:r>
          </w:p>
          <w:p w:rsidR="00BF08CB" w:rsidRPr="00BF08CB" w:rsidRDefault="00BF08CB" w:rsidP="00B65DAE">
            <w:pPr>
              <w:spacing w:before="60" w:after="120"/>
              <w:jc w:val="both"/>
            </w:pPr>
            <w:r w:rsidRPr="00BF08CB">
              <w:t xml:space="preserve"> - </w:t>
            </w:r>
            <w:proofErr w:type="spellStart"/>
            <w:r w:rsidRPr="00BF08CB">
              <w:t>Cmin</w:t>
            </w:r>
            <w:proofErr w:type="spellEnd"/>
            <w:r w:rsidRPr="00BF08CB">
              <w:t xml:space="preserve"> - najtańsza spośród wszystkich ofert</w:t>
            </w:r>
          </w:p>
          <w:p w:rsidR="00BF08CB" w:rsidRPr="006672A6" w:rsidRDefault="00BF08CB" w:rsidP="00B65DAE">
            <w:pPr>
              <w:spacing w:before="60" w:after="120"/>
              <w:jc w:val="both"/>
              <w:rPr>
                <w:b/>
              </w:rPr>
            </w:pPr>
            <w:r w:rsidRPr="00BF08CB">
              <w:t xml:space="preserve"> - </w:t>
            </w:r>
            <w:proofErr w:type="spellStart"/>
            <w:r w:rsidRPr="00BF08CB">
              <w:t>Cof</w:t>
            </w:r>
            <w:proofErr w:type="spellEnd"/>
            <w:r w:rsidRPr="00BF08CB">
              <w:t xml:space="preserve"> - cena badanej oferty</w:t>
            </w:r>
          </w:p>
        </w:tc>
      </w:tr>
      <w:tr w:rsidR="00BF08CB" w:rsidRPr="006672A6" w:rsidTr="00B65DAE">
        <w:tc>
          <w:tcPr>
            <w:tcW w:w="2237" w:type="dxa"/>
          </w:tcPr>
          <w:p w:rsidR="00BF08CB" w:rsidRPr="006672A6" w:rsidRDefault="00BF08CB" w:rsidP="00B65DAE">
            <w:pPr>
              <w:spacing w:before="60" w:after="120"/>
              <w:jc w:val="both"/>
              <w:rPr>
                <w:b/>
              </w:rPr>
            </w:pPr>
            <w:r w:rsidRPr="00BF08CB">
              <w:t>3</w:t>
            </w:r>
          </w:p>
        </w:tc>
        <w:tc>
          <w:tcPr>
            <w:tcW w:w="4783" w:type="dxa"/>
          </w:tcPr>
          <w:p w:rsidR="00BF08CB" w:rsidRDefault="00BF08CB" w:rsidP="00B65DAE">
            <w:pPr>
              <w:pStyle w:val="Tekstpodstawowy"/>
              <w:spacing w:before="60"/>
            </w:pPr>
            <w:r w:rsidRPr="00BF08CB">
              <w:t>cena jednostkowa brutto za dostawę 10 ton gruzobetonu wraz z wbudowaniem</w:t>
            </w:r>
          </w:p>
          <w:p w:rsidR="00BF08CB" w:rsidRPr="00BF08CB" w:rsidRDefault="00BF08CB" w:rsidP="00B65DAE">
            <w:pPr>
              <w:spacing w:before="60" w:after="120"/>
              <w:jc w:val="both"/>
            </w:pPr>
            <w:r w:rsidRPr="00BF08CB">
              <w:t xml:space="preserve">Liczba punktów = ( </w:t>
            </w:r>
            <w:proofErr w:type="spellStart"/>
            <w:r w:rsidRPr="00BF08CB">
              <w:t>Cmin</w:t>
            </w:r>
            <w:proofErr w:type="spellEnd"/>
            <w:r w:rsidRPr="00BF08CB">
              <w:t>/</w:t>
            </w:r>
            <w:proofErr w:type="spellStart"/>
            <w:r w:rsidRPr="00BF08CB">
              <w:t>Cof</w:t>
            </w:r>
            <w:proofErr w:type="spellEnd"/>
            <w:r w:rsidRPr="00BF08CB">
              <w:t xml:space="preserve"> ) * 100 * waga</w:t>
            </w:r>
          </w:p>
          <w:p w:rsidR="00BF08CB" w:rsidRPr="00BF08CB" w:rsidRDefault="00BF08CB" w:rsidP="00B65DAE">
            <w:pPr>
              <w:spacing w:before="60" w:after="120"/>
              <w:jc w:val="both"/>
            </w:pPr>
            <w:r w:rsidRPr="00BF08CB">
              <w:t>gdzie:</w:t>
            </w:r>
          </w:p>
          <w:p w:rsidR="00BF08CB" w:rsidRPr="00BF08CB" w:rsidRDefault="00BF08CB" w:rsidP="00B65DAE">
            <w:pPr>
              <w:spacing w:before="60" w:after="120"/>
              <w:jc w:val="both"/>
            </w:pPr>
            <w:r w:rsidRPr="00BF08CB">
              <w:t xml:space="preserve"> - </w:t>
            </w:r>
            <w:proofErr w:type="spellStart"/>
            <w:r w:rsidRPr="00BF08CB">
              <w:t>Cmin</w:t>
            </w:r>
            <w:proofErr w:type="spellEnd"/>
            <w:r w:rsidRPr="00BF08CB">
              <w:t xml:space="preserve"> - najtańsza spośród wszystkich ofert</w:t>
            </w:r>
          </w:p>
          <w:p w:rsidR="00BF08CB" w:rsidRPr="006672A6" w:rsidRDefault="00BF08CB" w:rsidP="00B65DAE">
            <w:pPr>
              <w:spacing w:before="60" w:after="120"/>
              <w:jc w:val="both"/>
              <w:rPr>
                <w:b/>
              </w:rPr>
            </w:pPr>
            <w:r w:rsidRPr="00BF08CB">
              <w:t xml:space="preserve"> - </w:t>
            </w:r>
            <w:proofErr w:type="spellStart"/>
            <w:r w:rsidRPr="00BF08CB">
              <w:t>Cof</w:t>
            </w:r>
            <w:proofErr w:type="spellEnd"/>
            <w:r w:rsidRPr="00BF08CB">
              <w:t xml:space="preserve"> - cena badanej oferty</w:t>
            </w:r>
          </w:p>
        </w:tc>
      </w:tr>
      <w:tr w:rsidR="00BF08CB" w:rsidRPr="006672A6" w:rsidTr="00B65DAE">
        <w:tc>
          <w:tcPr>
            <w:tcW w:w="2237" w:type="dxa"/>
          </w:tcPr>
          <w:p w:rsidR="00BF08CB" w:rsidRPr="006672A6" w:rsidRDefault="00BF08CB" w:rsidP="00B65DAE">
            <w:pPr>
              <w:spacing w:before="60" w:after="120"/>
              <w:jc w:val="both"/>
              <w:rPr>
                <w:b/>
              </w:rPr>
            </w:pPr>
            <w:r w:rsidRPr="00BF08CB">
              <w:t>4</w:t>
            </w:r>
          </w:p>
        </w:tc>
        <w:tc>
          <w:tcPr>
            <w:tcW w:w="4783" w:type="dxa"/>
          </w:tcPr>
          <w:p w:rsidR="00BF08CB" w:rsidRDefault="00BF08CB" w:rsidP="00B65DAE">
            <w:pPr>
              <w:pStyle w:val="Tekstpodstawowy"/>
              <w:spacing w:before="60"/>
            </w:pPr>
            <w:r w:rsidRPr="00BF08CB">
              <w:t>cena jednostkowa brutto za dostawę 10 ton tłucznia kamiennego wraz z wbudowaniem o frakcji od 0 do 31,5 mm</w:t>
            </w:r>
          </w:p>
          <w:p w:rsidR="00BF08CB" w:rsidRPr="00BF08CB" w:rsidRDefault="00BF08CB" w:rsidP="00B65DAE">
            <w:pPr>
              <w:spacing w:before="60" w:after="120"/>
              <w:jc w:val="both"/>
            </w:pPr>
            <w:r w:rsidRPr="00BF08CB">
              <w:t xml:space="preserve">Liczba punktów = ( </w:t>
            </w:r>
            <w:proofErr w:type="spellStart"/>
            <w:r w:rsidRPr="00BF08CB">
              <w:t>Cmin</w:t>
            </w:r>
            <w:proofErr w:type="spellEnd"/>
            <w:r w:rsidRPr="00BF08CB">
              <w:t>/</w:t>
            </w:r>
            <w:proofErr w:type="spellStart"/>
            <w:r w:rsidRPr="00BF08CB">
              <w:t>Cof</w:t>
            </w:r>
            <w:proofErr w:type="spellEnd"/>
            <w:r w:rsidRPr="00BF08CB">
              <w:t xml:space="preserve"> ) * 100 * waga</w:t>
            </w:r>
          </w:p>
          <w:p w:rsidR="00BF08CB" w:rsidRPr="00BF08CB" w:rsidRDefault="00BF08CB" w:rsidP="00B65DAE">
            <w:pPr>
              <w:spacing w:before="60" w:after="120"/>
              <w:jc w:val="both"/>
            </w:pPr>
            <w:r w:rsidRPr="00BF08CB">
              <w:t>gdzie:</w:t>
            </w:r>
          </w:p>
          <w:p w:rsidR="00BF08CB" w:rsidRPr="00BF08CB" w:rsidRDefault="00BF08CB" w:rsidP="00B65DAE">
            <w:pPr>
              <w:spacing w:before="60" w:after="120"/>
              <w:jc w:val="both"/>
            </w:pPr>
            <w:r w:rsidRPr="00BF08CB">
              <w:t xml:space="preserve"> - </w:t>
            </w:r>
            <w:proofErr w:type="spellStart"/>
            <w:r w:rsidRPr="00BF08CB">
              <w:t>Cmin</w:t>
            </w:r>
            <w:proofErr w:type="spellEnd"/>
            <w:r w:rsidRPr="00BF08CB">
              <w:t xml:space="preserve"> - najtańsza spośród wszystkich ofert</w:t>
            </w:r>
          </w:p>
          <w:p w:rsidR="00BF08CB" w:rsidRPr="006672A6" w:rsidRDefault="00BF08CB" w:rsidP="00B65DAE">
            <w:pPr>
              <w:spacing w:before="60" w:after="120"/>
              <w:jc w:val="both"/>
              <w:rPr>
                <w:b/>
              </w:rPr>
            </w:pPr>
            <w:r w:rsidRPr="00BF08CB">
              <w:t xml:space="preserve"> - </w:t>
            </w:r>
            <w:proofErr w:type="spellStart"/>
            <w:r w:rsidRPr="00BF08CB">
              <w:t>Cof</w:t>
            </w:r>
            <w:proofErr w:type="spellEnd"/>
            <w:r w:rsidRPr="00BF08CB">
              <w:t xml:space="preserve"> - cena badanej oferty</w:t>
            </w:r>
          </w:p>
        </w:tc>
      </w:tr>
      <w:tr w:rsidR="00BF08CB" w:rsidRPr="006672A6" w:rsidTr="00B65DAE">
        <w:tc>
          <w:tcPr>
            <w:tcW w:w="2237" w:type="dxa"/>
          </w:tcPr>
          <w:p w:rsidR="00BF08CB" w:rsidRPr="006672A6" w:rsidRDefault="00BF08CB" w:rsidP="00B65DAE">
            <w:pPr>
              <w:spacing w:before="60" w:after="120"/>
              <w:jc w:val="both"/>
              <w:rPr>
                <w:b/>
              </w:rPr>
            </w:pPr>
            <w:r w:rsidRPr="00BF08CB">
              <w:t>5</w:t>
            </w:r>
          </w:p>
        </w:tc>
        <w:tc>
          <w:tcPr>
            <w:tcW w:w="4783" w:type="dxa"/>
          </w:tcPr>
          <w:p w:rsidR="00BF08CB" w:rsidRDefault="00BF08CB" w:rsidP="00B65DAE">
            <w:pPr>
              <w:pStyle w:val="Tekstpodstawowy"/>
              <w:spacing w:before="60"/>
            </w:pPr>
            <w:r w:rsidRPr="00BF08CB">
              <w:t>cena jednostkowa brutto za dostawę tłucznia kamiennego</w:t>
            </w:r>
            <w:r w:rsidR="00BA03CA">
              <w:t xml:space="preserve"> wraz</w:t>
            </w:r>
            <w:r w:rsidRPr="00BF08CB">
              <w:t xml:space="preserve"> z wbudowaniem o frakcji od 31,5 do 63mm</w:t>
            </w:r>
          </w:p>
          <w:p w:rsidR="00BF08CB" w:rsidRPr="00BF08CB" w:rsidRDefault="00BF08CB" w:rsidP="00B65DAE">
            <w:pPr>
              <w:spacing w:before="60" w:after="120"/>
              <w:jc w:val="both"/>
            </w:pPr>
            <w:r w:rsidRPr="00BF08CB">
              <w:t xml:space="preserve">Liczba punktów = ( </w:t>
            </w:r>
            <w:proofErr w:type="spellStart"/>
            <w:r w:rsidRPr="00BF08CB">
              <w:t>Cmin</w:t>
            </w:r>
            <w:proofErr w:type="spellEnd"/>
            <w:r w:rsidRPr="00BF08CB">
              <w:t>/</w:t>
            </w:r>
            <w:proofErr w:type="spellStart"/>
            <w:r w:rsidRPr="00BF08CB">
              <w:t>Cof</w:t>
            </w:r>
            <w:proofErr w:type="spellEnd"/>
            <w:r w:rsidRPr="00BF08CB">
              <w:t xml:space="preserve"> ) * 100 * waga</w:t>
            </w:r>
          </w:p>
          <w:p w:rsidR="00BF08CB" w:rsidRPr="00BF08CB" w:rsidRDefault="00BF08CB" w:rsidP="00B65DAE">
            <w:pPr>
              <w:spacing w:before="60" w:after="120"/>
              <w:jc w:val="both"/>
            </w:pPr>
            <w:r w:rsidRPr="00BF08CB">
              <w:t>gdzie:</w:t>
            </w:r>
          </w:p>
          <w:p w:rsidR="00BF08CB" w:rsidRPr="00BF08CB" w:rsidRDefault="00BF08CB" w:rsidP="00B65DAE">
            <w:pPr>
              <w:spacing w:before="60" w:after="120"/>
              <w:jc w:val="both"/>
            </w:pPr>
            <w:r w:rsidRPr="00BF08CB">
              <w:t xml:space="preserve"> - </w:t>
            </w:r>
            <w:proofErr w:type="spellStart"/>
            <w:r w:rsidRPr="00BF08CB">
              <w:t>Cmin</w:t>
            </w:r>
            <w:proofErr w:type="spellEnd"/>
            <w:r w:rsidRPr="00BF08CB">
              <w:t xml:space="preserve"> - </w:t>
            </w:r>
          </w:p>
          <w:p w:rsidR="00BF08CB" w:rsidRPr="006672A6" w:rsidRDefault="00BF08CB" w:rsidP="00B65DAE">
            <w:pPr>
              <w:spacing w:before="60" w:after="120"/>
              <w:jc w:val="both"/>
              <w:rPr>
                <w:b/>
              </w:rPr>
            </w:pPr>
            <w:r w:rsidRPr="00BF08CB">
              <w:t xml:space="preserve"> - </w:t>
            </w:r>
            <w:proofErr w:type="spellStart"/>
            <w:r w:rsidRPr="00BF08CB">
              <w:t>Cof</w:t>
            </w:r>
            <w:proofErr w:type="spellEnd"/>
            <w:r w:rsidRPr="00BF08CB">
              <w:t xml:space="preserve"> -</w:t>
            </w:r>
          </w:p>
        </w:tc>
      </w:tr>
      <w:tr w:rsidR="00BF08CB" w:rsidRPr="006672A6" w:rsidTr="00B65DAE">
        <w:tc>
          <w:tcPr>
            <w:tcW w:w="2237" w:type="dxa"/>
          </w:tcPr>
          <w:p w:rsidR="00BF08CB" w:rsidRPr="006672A6" w:rsidRDefault="00BF08CB" w:rsidP="00B65DAE">
            <w:pPr>
              <w:spacing w:before="60" w:after="120"/>
              <w:jc w:val="both"/>
              <w:rPr>
                <w:b/>
              </w:rPr>
            </w:pPr>
            <w:r w:rsidRPr="00BF08CB">
              <w:t>6</w:t>
            </w:r>
          </w:p>
        </w:tc>
        <w:tc>
          <w:tcPr>
            <w:tcW w:w="4783" w:type="dxa"/>
          </w:tcPr>
          <w:p w:rsidR="00BF08CB" w:rsidRDefault="00BF08CB" w:rsidP="00B65DAE">
            <w:pPr>
              <w:pStyle w:val="Tekstpodstawowy"/>
              <w:spacing w:before="60"/>
            </w:pPr>
            <w:r w:rsidRPr="00BF08CB">
              <w:t>czas reakcji w sytuacjach awaryjnych</w:t>
            </w:r>
          </w:p>
          <w:p w:rsidR="00BF08CB" w:rsidRPr="00BF08CB" w:rsidRDefault="00BF08CB" w:rsidP="00B65DAE">
            <w:pPr>
              <w:spacing w:before="60" w:after="120"/>
              <w:jc w:val="both"/>
            </w:pPr>
            <w:r w:rsidRPr="00BF08CB">
              <w:t xml:space="preserve">Liczba punktów = ( </w:t>
            </w:r>
            <w:proofErr w:type="spellStart"/>
            <w:r w:rsidRPr="00BF08CB">
              <w:t>TWmin</w:t>
            </w:r>
            <w:proofErr w:type="spellEnd"/>
            <w:r w:rsidRPr="00BF08CB">
              <w:t>/</w:t>
            </w:r>
            <w:proofErr w:type="spellStart"/>
            <w:r w:rsidRPr="00BF08CB">
              <w:t>TWof</w:t>
            </w:r>
            <w:proofErr w:type="spellEnd"/>
            <w:r w:rsidRPr="00BF08CB">
              <w:t xml:space="preserve"> ) * 100 * waga</w:t>
            </w:r>
          </w:p>
          <w:p w:rsidR="00BF08CB" w:rsidRPr="00BF08CB" w:rsidRDefault="00BF08CB" w:rsidP="00B65DAE">
            <w:pPr>
              <w:spacing w:before="60" w:after="120"/>
              <w:jc w:val="both"/>
            </w:pPr>
            <w:r w:rsidRPr="00BF08CB">
              <w:t>gdzie:</w:t>
            </w:r>
          </w:p>
          <w:p w:rsidR="00BF08CB" w:rsidRPr="00BF08CB" w:rsidRDefault="00BF08CB" w:rsidP="00B65DAE">
            <w:pPr>
              <w:spacing w:before="60" w:after="120"/>
              <w:jc w:val="both"/>
            </w:pPr>
            <w:r w:rsidRPr="00BF08CB">
              <w:t xml:space="preserve"> - </w:t>
            </w:r>
            <w:proofErr w:type="spellStart"/>
            <w:r w:rsidRPr="00BF08CB">
              <w:t>TWmin</w:t>
            </w:r>
            <w:proofErr w:type="spellEnd"/>
            <w:r w:rsidRPr="00BF08CB">
              <w:t xml:space="preserve"> - najkrótszy czas reakcji spośród wszystkich ofert</w:t>
            </w:r>
          </w:p>
          <w:p w:rsidR="00BF08CB" w:rsidRPr="00BF08CB" w:rsidRDefault="00BF08CB" w:rsidP="00B65DAE">
            <w:pPr>
              <w:spacing w:before="60" w:after="120"/>
              <w:jc w:val="both"/>
            </w:pPr>
            <w:r w:rsidRPr="00BF08CB">
              <w:t xml:space="preserve"> - </w:t>
            </w:r>
            <w:proofErr w:type="spellStart"/>
            <w:r w:rsidRPr="00BF08CB">
              <w:t>TWof</w:t>
            </w:r>
            <w:proofErr w:type="spellEnd"/>
            <w:r w:rsidRPr="00BF08CB">
              <w:t xml:space="preserve"> - czas reakcji badanej oferty</w:t>
            </w:r>
          </w:p>
          <w:p w:rsidR="00BF08CB" w:rsidRPr="006672A6" w:rsidRDefault="00BF08CB" w:rsidP="00B65DAE">
            <w:pPr>
              <w:spacing w:before="60" w:after="120"/>
              <w:jc w:val="both"/>
              <w:rPr>
                <w:b/>
              </w:rPr>
            </w:pPr>
            <w:r w:rsidRPr="00BF08CB">
              <w:t xml:space="preserve">Termin wykonania zamówienia w sytuacjach </w:t>
            </w:r>
            <w:r w:rsidRPr="00BF08CB">
              <w:lastRenderedPageBreak/>
              <w:t>awaryjnych: od zgłoszenia - maksymalny czas przystąpienia do usunięcia usterki (od 2 do 6 godzin)</w:t>
            </w:r>
          </w:p>
        </w:tc>
      </w:tr>
      <w:tr w:rsidR="00BF08CB" w:rsidRPr="006672A6" w:rsidTr="00B65DAE">
        <w:tc>
          <w:tcPr>
            <w:tcW w:w="2237" w:type="dxa"/>
          </w:tcPr>
          <w:p w:rsidR="00BF08CB" w:rsidRPr="006672A6" w:rsidRDefault="00BF08CB" w:rsidP="00B65DAE">
            <w:pPr>
              <w:spacing w:before="60" w:after="120"/>
              <w:jc w:val="both"/>
              <w:rPr>
                <w:b/>
              </w:rPr>
            </w:pPr>
            <w:r w:rsidRPr="00BF08CB">
              <w:lastRenderedPageBreak/>
              <w:t>7</w:t>
            </w:r>
          </w:p>
        </w:tc>
        <w:tc>
          <w:tcPr>
            <w:tcW w:w="4783" w:type="dxa"/>
          </w:tcPr>
          <w:p w:rsidR="00BF08CB" w:rsidRDefault="00BF08CB" w:rsidP="00B65DAE">
            <w:pPr>
              <w:pStyle w:val="Tekstpodstawowy"/>
              <w:spacing w:before="60"/>
            </w:pPr>
            <w:r w:rsidRPr="00BF08CB">
              <w:t xml:space="preserve">cena 1 r-g </w:t>
            </w:r>
            <w:r w:rsidR="00836F8D">
              <w:t xml:space="preserve">do kosztorysów </w:t>
            </w:r>
            <w:r w:rsidRPr="00BF08CB">
              <w:t>na roboty nie ujęte w niniejszym zestawieniu, zlecone przez Zamawi</w:t>
            </w:r>
            <w:r w:rsidR="00BA03CA">
              <w:t>a</w:t>
            </w:r>
            <w:r w:rsidRPr="00BF08CB">
              <w:t>jącego w ramach niniejszego zamówienia</w:t>
            </w:r>
          </w:p>
          <w:p w:rsidR="00BF08CB" w:rsidRPr="00BF08CB" w:rsidRDefault="00BF08CB" w:rsidP="00B65DAE">
            <w:pPr>
              <w:spacing w:before="60" w:after="120"/>
              <w:jc w:val="both"/>
            </w:pPr>
            <w:r w:rsidRPr="00BF08CB">
              <w:t xml:space="preserve">Liczba punktów = ( </w:t>
            </w:r>
            <w:proofErr w:type="spellStart"/>
            <w:r w:rsidRPr="00BF08CB">
              <w:t>Ozn</w:t>
            </w:r>
            <w:proofErr w:type="spellEnd"/>
            <w:r w:rsidRPr="00BF08CB">
              <w:t xml:space="preserve"> min8/</w:t>
            </w:r>
            <w:proofErr w:type="spellStart"/>
            <w:r w:rsidRPr="00BF08CB">
              <w:t>Ozn</w:t>
            </w:r>
            <w:proofErr w:type="spellEnd"/>
            <w:r w:rsidRPr="00BF08CB">
              <w:t xml:space="preserve"> war8 ) * 100 * waga</w:t>
            </w:r>
          </w:p>
          <w:p w:rsidR="00BF08CB" w:rsidRPr="00BF08CB" w:rsidRDefault="00BF08CB" w:rsidP="00B65DAE">
            <w:pPr>
              <w:spacing w:before="60" w:after="120"/>
              <w:jc w:val="both"/>
            </w:pPr>
            <w:r w:rsidRPr="00BF08CB">
              <w:t>gdzie:</w:t>
            </w:r>
          </w:p>
          <w:p w:rsidR="00BF08CB" w:rsidRPr="00BF08CB" w:rsidRDefault="00BF08CB" w:rsidP="00B65DAE">
            <w:pPr>
              <w:spacing w:before="60" w:after="120"/>
              <w:jc w:val="both"/>
            </w:pPr>
            <w:r w:rsidRPr="00BF08CB">
              <w:t xml:space="preserve"> - </w:t>
            </w:r>
            <w:proofErr w:type="spellStart"/>
            <w:r w:rsidRPr="00BF08CB">
              <w:t>Ozn</w:t>
            </w:r>
            <w:proofErr w:type="spellEnd"/>
            <w:r w:rsidRPr="00BF08CB">
              <w:t xml:space="preserve"> min8 - najniższa spośród wszystkich ofert .....</w:t>
            </w:r>
          </w:p>
          <w:p w:rsidR="00BF08CB" w:rsidRPr="006672A6" w:rsidRDefault="00BF08CB" w:rsidP="00B65DAE">
            <w:pPr>
              <w:spacing w:before="60" w:after="120"/>
              <w:jc w:val="both"/>
              <w:rPr>
                <w:b/>
              </w:rPr>
            </w:pPr>
            <w:r w:rsidRPr="00BF08CB">
              <w:t xml:space="preserve"> - </w:t>
            </w:r>
            <w:proofErr w:type="spellStart"/>
            <w:r w:rsidRPr="00BF08CB">
              <w:t>Ozn</w:t>
            </w:r>
            <w:proofErr w:type="spellEnd"/>
            <w:r w:rsidRPr="00BF08CB">
              <w:t xml:space="preserve"> war8 - podana w ofercie .....</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lastRenderedPageBreak/>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22" w:name="_Toc258314256"/>
      <w:r w:rsidRPr="00772DC8">
        <w:t>UDZIELENIE ZAMÓWIENIA</w:t>
      </w:r>
      <w:bookmarkEnd w:id="22"/>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BF08CB" w:rsidRPr="00BF08CB">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23"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3"/>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BF08CB">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2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4"/>
    </w:p>
    <w:p w:rsidR="00EB7871" w:rsidRPr="003209A8" w:rsidRDefault="00BF08CB"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EE6B68">
      <w:pPr>
        <w:pStyle w:val="Nagwek1"/>
      </w:pPr>
      <w:bookmarkStart w:id="25"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 xml:space="preserve">ci zawieranej umowy w sprawie zamówienia publicznego, ogólne warunki umowy albo wzór </w:t>
      </w:r>
      <w:r w:rsidRPr="008D6823">
        <w:lastRenderedPageBreak/>
        <w:t>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5"/>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BF08CB" w:rsidRPr="0024673F" w:rsidRDefault="00BF08CB" w:rsidP="00BF08CB">
      <w:pPr>
        <w:pStyle w:val="Nagwek2"/>
      </w:pPr>
      <w:r w:rsidRPr="00665EF9">
        <w:t>Zamawiający dopuszcza możliwość zmian umowy w następującym zakresie i na określonych poniżej warunkach:</w:t>
      </w:r>
    </w:p>
    <w:p w:rsidR="00BF08CB" w:rsidRPr="00BF08CB" w:rsidRDefault="00BF08CB" w:rsidP="00A43AEE">
      <w:pPr>
        <w:pStyle w:val="Nagwek2"/>
        <w:numPr>
          <w:ilvl w:val="0"/>
          <w:numId w:val="0"/>
        </w:numPr>
        <w:ind w:left="680"/>
      </w:pPr>
      <w:r w:rsidRPr="00BF08CB">
        <w:t>Dopuszcza się zmianę w przypadku:</w:t>
      </w:r>
    </w:p>
    <w:p w:rsidR="00BF08CB" w:rsidRPr="00BF08CB" w:rsidRDefault="00BF08CB" w:rsidP="00A43AEE">
      <w:pPr>
        <w:pStyle w:val="Nagwek2"/>
        <w:numPr>
          <w:ilvl w:val="0"/>
          <w:numId w:val="0"/>
        </w:numPr>
        <w:ind w:left="680"/>
      </w:pPr>
      <w:r w:rsidRPr="00BF08CB">
        <w:t>1) zmiany zakresu zadań powierzonych podwykonawcy;</w:t>
      </w:r>
    </w:p>
    <w:p w:rsidR="00BF08CB" w:rsidRPr="00BF08CB" w:rsidRDefault="00BF08CB" w:rsidP="00A43AEE">
      <w:pPr>
        <w:pStyle w:val="Nagwek2"/>
        <w:numPr>
          <w:ilvl w:val="0"/>
          <w:numId w:val="0"/>
        </w:numPr>
        <w:ind w:left="680"/>
      </w:pPr>
      <w:r w:rsidRPr="00BF08CB">
        <w:t>2) zmiany terminu realizacji umowy;</w:t>
      </w:r>
    </w:p>
    <w:p w:rsidR="00BF08CB" w:rsidRPr="00BF08CB" w:rsidRDefault="00BF08CB" w:rsidP="00A43AEE">
      <w:pPr>
        <w:pStyle w:val="Nagwek2"/>
        <w:numPr>
          <w:ilvl w:val="0"/>
          <w:numId w:val="0"/>
        </w:numPr>
        <w:ind w:left="680"/>
      </w:pPr>
      <w:r w:rsidRPr="00BF08CB">
        <w:t>3) zmiana ilości części płatności</w:t>
      </w:r>
    </w:p>
    <w:p w:rsidR="00BF08CB" w:rsidRPr="00BF08CB" w:rsidRDefault="00BF08CB" w:rsidP="00A43AEE">
      <w:pPr>
        <w:pStyle w:val="Nagwek2"/>
        <w:numPr>
          <w:ilvl w:val="0"/>
          <w:numId w:val="0"/>
        </w:numPr>
        <w:ind w:left="680"/>
      </w:pPr>
      <w:r w:rsidRPr="00BF08CB">
        <w:t>4) zmiany stawki podatku VAT w przypadku zmiany przepisów w tym zakresie.</w:t>
      </w:r>
    </w:p>
    <w:p w:rsidR="00BF08CB" w:rsidRPr="00BF08CB" w:rsidRDefault="00BF08CB" w:rsidP="00A43AEE">
      <w:pPr>
        <w:pStyle w:val="Nagwek2"/>
        <w:numPr>
          <w:ilvl w:val="0"/>
          <w:numId w:val="0"/>
        </w:numPr>
        <w:ind w:left="680"/>
      </w:pPr>
      <w:r w:rsidRPr="00BF08CB">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BF08CB" w:rsidP="00A43AEE">
      <w:pPr>
        <w:pStyle w:val="Nagwek2"/>
        <w:numPr>
          <w:ilvl w:val="0"/>
          <w:numId w:val="0"/>
        </w:numPr>
        <w:ind w:left="680"/>
      </w:pPr>
      <w:r w:rsidRPr="00BF08CB">
        <w:t>6) w sytuacji o której mowa w art. 144 ust. 1 pkt 1-6 Prawa zamówień publicznych.</w:t>
      </w:r>
    </w:p>
    <w:p w:rsidR="00603291" w:rsidRPr="00876900" w:rsidRDefault="00603291" w:rsidP="00EE6B68">
      <w:pPr>
        <w:pStyle w:val="Nagwek1"/>
      </w:pPr>
      <w:bookmarkStart w:id="26"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6"/>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lastRenderedPageBreak/>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7"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BF08CB" w:rsidRPr="00BF08CB">
        <w:rPr>
          <w:rFonts w:eastAsia="Calibri"/>
          <w:b/>
          <w:bCs/>
          <w:iCs/>
          <w:color w:val="000000"/>
          <w:lang w:val="x-none" w:eastAsia="en-US"/>
        </w:rPr>
        <w:t>Modernizacja dróg gruntowych.</w:t>
      </w:r>
      <w:r w:rsidRPr="00670668">
        <w:rPr>
          <w:rFonts w:eastAsia="Calibri"/>
          <w:bCs/>
          <w:iCs/>
          <w:color w:val="000000"/>
          <w:lang w:val="x-none" w:eastAsia="en-US"/>
        </w:rPr>
        <w:t xml:space="preserve">” – znak sprawy: </w:t>
      </w:r>
      <w:r w:rsidR="00BF08CB" w:rsidRPr="00BF08CB">
        <w:rPr>
          <w:rFonts w:eastAsia="Calibri"/>
          <w:b/>
          <w:bCs/>
          <w:iCs/>
          <w:color w:val="000000"/>
          <w:lang w:val="x-none" w:eastAsia="en-US"/>
        </w:rPr>
        <w:t>BP.271.5.2020.BS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BF08CB" w:rsidRPr="00BF08CB">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BF08CB" w:rsidP="001F1FE4">
      <w:pPr>
        <w:spacing w:after="60"/>
        <w:ind w:left="1038"/>
        <w:outlineLvl w:val="1"/>
        <w:rPr>
          <w:b/>
          <w:bCs/>
          <w:iCs/>
          <w:color w:val="000000"/>
          <w:lang w:val="x-none" w:eastAsia="x-none"/>
        </w:rPr>
      </w:pPr>
      <w:r w:rsidRPr="00BF08CB">
        <w:rPr>
          <w:b/>
          <w:bCs/>
          <w:iCs/>
          <w:color w:val="000000"/>
          <w:lang w:val="x-none" w:eastAsia="x-none"/>
        </w:rPr>
        <w:t>Gmina Śrem</w:t>
      </w:r>
    </w:p>
    <w:p w:rsidR="001F1FE4" w:rsidRPr="00670668" w:rsidRDefault="00BF08CB" w:rsidP="001F1FE4">
      <w:pPr>
        <w:spacing w:after="40"/>
        <w:ind w:left="1038"/>
        <w:outlineLvl w:val="1"/>
        <w:rPr>
          <w:bCs/>
          <w:iCs/>
          <w:color w:val="000000"/>
          <w:lang w:val="x-none" w:eastAsia="x-none"/>
        </w:rPr>
      </w:pPr>
      <w:r w:rsidRPr="00BF08CB">
        <w:rPr>
          <w:bCs/>
          <w:iCs/>
          <w:color w:val="000000"/>
          <w:lang w:val="x-none" w:eastAsia="x-none"/>
        </w:rPr>
        <w:t>Plac 20 Października</w:t>
      </w:r>
      <w:r w:rsidR="001F1FE4" w:rsidRPr="00670668">
        <w:rPr>
          <w:bCs/>
          <w:iCs/>
          <w:color w:val="000000"/>
          <w:lang w:val="x-none" w:eastAsia="x-none"/>
        </w:rPr>
        <w:t xml:space="preserve"> </w:t>
      </w:r>
      <w:r w:rsidRPr="00BF08CB">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BF08CB">
        <w:rPr>
          <w:bCs/>
          <w:iCs/>
          <w:color w:val="000000"/>
          <w:lang w:eastAsia="x-none"/>
        </w:rPr>
        <w:t>63-100</w:t>
      </w:r>
      <w:r w:rsidR="001F1FE4" w:rsidRPr="00670668">
        <w:rPr>
          <w:bCs/>
          <w:iCs/>
          <w:color w:val="000000"/>
          <w:lang w:val="x-none" w:eastAsia="x-none"/>
        </w:rPr>
        <w:t xml:space="preserve"> </w:t>
      </w:r>
      <w:r w:rsidRPr="00BF08CB">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98650B">
        <w:rPr>
          <w:bCs/>
          <w:iCs/>
          <w:color w:val="000000"/>
          <w:lang w:eastAsia="x-none"/>
        </w:rPr>
        <w:t xml:space="preserve">Tel.: </w:t>
      </w:r>
      <w:r w:rsidR="00BF08CB" w:rsidRPr="0098650B">
        <w:rPr>
          <w:bCs/>
          <w:iCs/>
          <w:color w:val="000000"/>
          <w:lang w:eastAsia="x-none"/>
        </w:rPr>
        <w:t>61</w:t>
      </w:r>
      <w:r w:rsidRPr="0098650B">
        <w:rPr>
          <w:bCs/>
          <w:iCs/>
          <w:color w:val="000000"/>
          <w:lang w:eastAsia="x-none"/>
        </w:rPr>
        <w:t xml:space="preserve"> </w:t>
      </w:r>
      <w:r w:rsidR="00BF08CB" w:rsidRPr="0098650B">
        <w:rPr>
          <w:bCs/>
          <w:iCs/>
          <w:color w:val="000000"/>
          <w:lang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BF08CB" w:rsidRPr="00BF08CB">
        <w:rPr>
          <w:bCs/>
          <w:iCs/>
          <w:color w:val="000000"/>
          <w:lang w:val="en-GB" w:eastAsia="x-none"/>
        </w:rPr>
        <w:t>61</w:t>
      </w:r>
      <w:r w:rsidRPr="00670668">
        <w:rPr>
          <w:bCs/>
          <w:iCs/>
          <w:color w:val="000000"/>
          <w:sz w:val="18"/>
          <w:szCs w:val="18"/>
          <w:lang w:val="en-GB" w:eastAsia="x-none"/>
        </w:rPr>
        <w:t xml:space="preserve"> </w:t>
      </w:r>
      <w:r w:rsidR="00BF08CB" w:rsidRPr="00BF08CB">
        <w:rPr>
          <w:bCs/>
          <w:iCs/>
          <w:color w:val="000000"/>
          <w:sz w:val="18"/>
          <w:szCs w:val="18"/>
          <w:lang w:val="en-GB" w:eastAsia="x-none"/>
        </w:rPr>
        <w:t>2835337</w:t>
      </w:r>
    </w:p>
    <w:p w:rsidR="001F1FE4" w:rsidRPr="0098650B" w:rsidRDefault="001F1FE4" w:rsidP="001F1FE4">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BF08CB" w:rsidRPr="00BF08CB">
        <w:rPr>
          <w:rFonts w:eastAsia="Calibri"/>
          <w:bCs/>
          <w:iCs/>
          <w:color w:val="0000FF"/>
          <w:lang w:val="en-GB" w:eastAsia="en-US"/>
        </w:rPr>
        <w:t>urzad@srem.pl</w:t>
      </w:r>
      <w:r w:rsidRPr="0098650B">
        <w:rPr>
          <w:rFonts w:eastAsia="Calibri"/>
          <w:bCs/>
          <w:iCs/>
          <w:color w:val="2F5496"/>
          <w:lang w:val="en-US" w:eastAsia="en-US"/>
        </w:rPr>
        <w:t>.</w:t>
      </w:r>
    </w:p>
    <w:p w:rsidR="001F1FE4" w:rsidRPr="00706520" w:rsidRDefault="00706520" w:rsidP="00836F8D">
      <w:pPr>
        <w:numPr>
          <w:ilvl w:val="0"/>
          <w:numId w:val="24"/>
        </w:numPr>
        <w:spacing w:before="120" w:after="60"/>
        <w:jc w:val="both"/>
        <w:outlineLvl w:val="1"/>
        <w:rPr>
          <w:bCs/>
          <w:iCs/>
          <w:color w:val="000000"/>
          <w:lang w:val="x-none" w:eastAsia="x-none"/>
        </w:rPr>
      </w:pPr>
      <w:bookmarkStart w:id="28" w:name="_Hlk529490733"/>
      <w:r w:rsidRPr="00F950B5">
        <w:rPr>
          <w:bCs/>
          <w:iCs/>
          <w:color w:val="000000"/>
          <w:lang w:val="x-none" w:eastAsia="x-none"/>
        </w:rPr>
        <w:t xml:space="preserve">inspektorem ochrony danych osobowych w </w:t>
      </w:r>
      <w:r w:rsidR="00BF08CB" w:rsidRPr="00BF08CB">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836F8D" w:rsidRPr="00836F8D">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836F8D" w:rsidRPr="00836F8D">
        <w:rPr>
          <w:bCs/>
          <w:iCs/>
          <w:lang w:eastAsia="x-none"/>
        </w:rPr>
        <w:t>(61) 28 47 124</w:t>
      </w:r>
      <w:r w:rsidRPr="00F950B5">
        <w:t>, e-mail:</w:t>
      </w:r>
      <w:r w:rsidRPr="00F950B5">
        <w:rPr>
          <w:color w:val="0070C0"/>
        </w:rPr>
        <w:t xml:space="preserve"> </w:t>
      </w:r>
      <w:bookmarkEnd w:id="28"/>
      <w:r w:rsidR="00836F8D" w:rsidRPr="00836F8D">
        <w:t>Chrystian.Jasiczak@urzad.srem.pl</w:t>
      </w:r>
      <w:r w:rsidR="001F1FE4" w:rsidRPr="00836F8D">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lastRenderedPageBreak/>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7"/>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BF08CB" w:rsidRPr="00BF08CB">
        <w:t>(</w:t>
      </w:r>
      <w:proofErr w:type="spellStart"/>
      <w:r w:rsidR="00BF08CB" w:rsidRPr="00BF08CB">
        <w:t>t.j</w:t>
      </w:r>
      <w:proofErr w:type="spellEnd"/>
      <w:r w:rsidR="00BF08CB" w:rsidRPr="00BF08CB">
        <w:t xml:space="preserve">. </w:t>
      </w:r>
      <w:proofErr w:type="spellStart"/>
      <w:r w:rsidR="00BF08CB" w:rsidRPr="00BF08CB">
        <w:t>Dz.U</w:t>
      </w:r>
      <w:proofErr w:type="spellEnd"/>
      <w:r w:rsidR="00BF08CB" w:rsidRPr="00BF08CB">
        <w:t>.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BF08CB" w:rsidRPr="006672A6" w:rsidTr="00B65DAE">
        <w:tc>
          <w:tcPr>
            <w:tcW w:w="828" w:type="dxa"/>
          </w:tcPr>
          <w:p w:rsidR="00BF08CB" w:rsidRPr="006672A6" w:rsidRDefault="00BF08CB" w:rsidP="00B65DAE">
            <w:pPr>
              <w:spacing w:before="60" w:after="120"/>
              <w:jc w:val="both"/>
              <w:rPr>
                <w:b/>
              </w:rPr>
            </w:pPr>
            <w:r w:rsidRPr="00BF08CB">
              <w:t>1</w:t>
            </w:r>
          </w:p>
        </w:tc>
        <w:tc>
          <w:tcPr>
            <w:tcW w:w="8636" w:type="dxa"/>
          </w:tcPr>
          <w:p w:rsidR="00BF08CB" w:rsidRPr="006672A6" w:rsidRDefault="00BF08CB" w:rsidP="00B65DAE">
            <w:pPr>
              <w:spacing w:before="60" w:after="120"/>
              <w:jc w:val="both"/>
              <w:rPr>
                <w:b/>
              </w:rPr>
            </w:pPr>
            <w:r w:rsidRPr="00BF08CB">
              <w:t>Oświadczenia wykonawcy o przynależności albo braku przynależności do tej samej grupy kapitałowej.</w:t>
            </w:r>
          </w:p>
        </w:tc>
      </w:tr>
      <w:tr w:rsidR="00BF08CB" w:rsidRPr="006672A6" w:rsidTr="00B65DAE">
        <w:tc>
          <w:tcPr>
            <w:tcW w:w="828" w:type="dxa"/>
          </w:tcPr>
          <w:p w:rsidR="00BF08CB" w:rsidRPr="006672A6" w:rsidRDefault="00BF08CB" w:rsidP="00B65DAE">
            <w:pPr>
              <w:spacing w:before="60" w:after="120"/>
              <w:jc w:val="both"/>
              <w:rPr>
                <w:b/>
              </w:rPr>
            </w:pPr>
            <w:r w:rsidRPr="00BF08CB">
              <w:t>2</w:t>
            </w:r>
          </w:p>
        </w:tc>
        <w:tc>
          <w:tcPr>
            <w:tcW w:w="8636" w:type="dxa"/>
          </w:tcPr>
          <w:p w:rsidR="00BF08CB" w:rsidRPr="006672A6" w:rsidRDefault="00BF08CB" w:rsidP="00B65DAE">
            <w:pPr>
              <w:spacing w:before="60" w:after="120"/>
              <w:jc w:val="both"/>
              <w:rPr>
                <w:b/>
              </w:rPr>
            </w:pPr>
            <w:r w:rsidRPr="00BF08CB">
              <w:t>Oświadczenie o niepodleganiu wykluczeniu oraz spełnianiu warunków udziału</w:t>
            </w:r>
          </w:p>
        </w:tc>
      </w:tr>
      <w:tr w:rsidR="00BF08CB" w:rsidRPr="006672A6" w:rsidTr="00B65DAE">
        <w:tc>
          <w:tcPr>
            <w:tcW w:w="828" w:type="dxa"/>
          </w:tcPr>
          <w:p w:rsidR="00BF08CB" w:rsidRPr="006672A6" w:rsidRDefault="00BF08CB" w:rsidP="00B65DAE">
            <w:pPr>
              <w:spacing w:before="60" w:after="120"/>
              <w:jc w:val="both"/>
              <w:rPr>
                <w:b/>
              </w:rPr>
            </w:pPr>
            <w:r w:rsidRPr="00BF08CB">
              <w:t>3</w:t>
            </w:r>
          </w:p>
        </w:tc>
        <w:tc>
          <w:tcPr>
            <w:tcW w:w="8636" w:type="dxa"/>
          </w:tcPr>
          <w:p w:rsidR="00BF08CB" w:rsidRPr="006672A6" w:rsidRDefault="00BF08CB" w:rsidP="00B65DAE">
            <w:pPr>
              <w:spacing w:before="60" w:after="120"/>
              <w:jc w:val="both"/>
              <w:rPr>
                <w:b/>
              </w:rPr>
            </w:pPr>
            <w:r w:rsidRPr="00BF08CB">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BF08CB" w:rsidRPr="006672A6" w:rsidTr="00B65DAE">
        <w:tc>
          <w:tcPr>
            <w:tcW w:w="828" w:type="dxa"/>
          </w:tcPr>
          <w:p w:rsidR="00BF08CB" w:rsidRPr="006672A6" w:rsidRDefault="00BF08CB" w:rsidP="00B65DAE">
            <w:pPr>
              <w:spacing w:before="60" w:after="120"/>
              <w:jc w:val="both"/>
              <w:rPr>
                <w:b/>
              </w:rPr>
            </w:pPr>
            <w:r w:rsidRPr="00BF08CB">
              <w:t>1</w:t>
            </w:r>
          </w:p>
        </w:tc>
        <w:tc>
          <w:tcPr>
            <w:tcW w:w="8636" w:type="dxa"/>
          </w:tcPr>
          <w:p w:rsidR="00BF08CB" w:rsidRPr="006672A6" w:rsidRDefault="00BF08CB" w:rsidP="00B65DAE">
            <w:pPr>
              <w:spacing w:before="60" w:after="120"/>
              <w:jc w:val="both"/>
              <w:rPr>
                <w:b/>
              </w:rPr>
            </w:pPr>
            <w:r w:rsidRPr="00BF08CB">
              <w:t>formularz ofertowy.doc</w:t>
            </w:r>
          </w:p>
        </w:tc>
      </w:tr>
      <w:tr w:rsidR="00BF08CB" w:rsidRPr="006672A6" w:rsidTr="00B65DAE">
        <w:tc>
          <w:tcPr>
            <w:tcW w:w="828" w:type="dxa"/>
          </w:tcPr>
          <w:p w:rsidR="00BF08CB" w:rsidRPr="006672A6" w:rsidRDefault="00BF08CB" w:rsidP="00B65DAE">
            <w:pPr>
              <w:spacing w:before="60" w:after="120"/>
              <w:jc w:val="both"/>
              <w:rPr>
                <w:b/>
              </w:rPr>
            </w:pPr>
            <w:r w:rsidRPr="00BF08CB">
              <w:t>2</w:t>
            </w:r>
          </w:p>
        </w:tc>
        <w:tc>
          <w:tcPr>
            <w:tcW w:w="8636" w:type="dxa"/>
          </w:tcPr>
          <w:p w:rsidR="00BF08CB" w:rsidRPr="006672A6" w:rsidRDefault="00BF08CB" w:rsidP="00B65DAE">
            <w:pPr>
              <w:spacing w:before="60" w:after="120"/>
              <w:jc w:val="both"/>
              <w:rPr>
                <w:b/>
              </w:rPr>
            </w:pPr>
            <w:r w:rsidRPr="00BF08CB">
              <w:t>umowa.doc</w:t>
            </w:r>
          </w:p>
        </w:tc>
      </w:tr>
    </w:tbl>
    <w:p w:rsidR="00EB7871" w:rsidRPr="003209A8" w:rsidRDefault="00EB7871" w:rsidP="00EE6B68">
      <w:pPr>
        <w:pStyle w:val="Nagwek1"/>
        <w:numPr>
          <w:ilvl w:val="0"/>
          <w:numId w:val="0"/>
        </w:numPr>
      </w:pPr>
    </w:p>
    <w:sectPr w:rsidR="00EB7871" w:rsidRPr="003209A8">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15" w:rsidRDefault="00BC1B15">
      <w:r>
        <w:separator/>
      </w:r>
    </w:p>
  </w:endnote>
  <w:endnote w:type="continuationSeparator" w:id="0">
    <w:p w:rsidR="00BC1B15" w:rsidRDefault="00BC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E177F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56DAB">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56DAB">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15" w:rsidRDefault="00BC1B15">
      <w:r>
        <w:separator/>
      </w:r>
    </w:p>
  </w:footnote>
  <w:footnote w:type="continuationSeparator" w:id="0">
    <w:p w:rsidR="00BC1B15" w:rsidRDefault="00BC1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BF08CB">
    <w:pPr>
      <w:pStyle w:val="Nagwek"/>
      <w:jc w:val="center"/>
      <w:rPr>
        <w:sz w:val="18"/>
        <w:szCs w:val="18"/>
      </w:rPr>
    </w:pPr>
    <w:r>
      <w:rPr>
        <w:sz w:val="18"/>
        <w:szCs w:val="18"/>
      </w:rPr>
      <w:t>Modernizacja dróg gruntowych.</w:t>
    </w:r>
  </w:p>
  <w:p w:rsidR="00D35830" w:rsidRDefault="00E177F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15"/>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616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41DD"/>
    <w:rsid w:val="007A004A"/>
    <w:rsid w:val="007A1332"/>
    <w:rsid w:val="007A5710"/>
    <w:rsid w:val="007B4C2A"/>
    <w:rsid w:val="007C00B8"/>
    <w:rsid w:val="007E351D"/>
    <w:rsid w:val="007F35F3"/>
    <w:rsid w:val="007F3A2E"/>
    <w:rsid w:val="008056A9"/>
    <w:rsid w:val="00811E8A"/>
    <w:rsid w:val="00820382"/>
    <w:rsid w:val="0082230A"/>
    <w:rsid w:val="00823C81"/>
    <w:rsid w:val="00833238"/>
    <w:rsid w:val="00836F8D"/>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8650B"/>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A7168"/>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32A5"/>
    <w:rsid w:val="00B97667"/>
    <w:rsid w:val="00BA03CA"/>
    <w:rsid w:val="00BA1AB5"/>
    <w:rsid w:val="00BB295E"/>
    <w:rsid w:val="00BC04D7"/>
    <w:rsid w:val="00BC1B15"/>
    <w:rsid w:val="00BF08CB"/>
    <w:rsid w:val="00BF579F"/>
    <w:rsid w:val="00BF6DEC"/>
    <w:rsid w:val="00C00534"/>
    <w:rsid w:val="00C03499"/>
    <w:rsid w:val="00C06D30"/>
    <w:rsid w:val="00C20DA9"/>
    <w:rsid w:val="00C23A81"/>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177FC"/>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56DAB"/>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F9E0-9F94-45B8-9248-53C804DE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66</TotalTime>
  <Pages>20</Pages>
  <Words>6698</Words>
  <Characters>41808</Characters>
  <Application>Microsoft Office Word</Application>
  <DocSecurity>0</DocSecurity>
  <Lines>348</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5</cp:revision>
  <cp:lastPrinted>1900-12-31T23:00:00Z</cp:lastPrinted>
  <dcterms:created xsi:type="dcterms:W3CDTF">2020-02-05T08:56:00Z</dcterms:created>
  <dcterms:modified xsi:type="dcterms:W3CDTF">2020-02-10T12:30:00Z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