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C95C2C">
      <w:pPr>
        <w:spacing w:before="360"/>
        <w:rPr>
          <w:b/>
          <w:bCs/>
        </w:rPr>
      </w:pPr>
      <w:r w:rsidRPr="00C95C2C">
        <w:rPr>
          <w:b/>
          <w:bCs/>
        </w:rPr>
        <w:t>Gmina Śrem</w:t>
      </w:r>
    </w:p>
    <w:p w:rsidR="0033076C" w:rsidRDefault="00C95C2C">
      <w:pPr>
        <w:rPr>
          <w:b/>
          <w:bCs/>
        </w:rPr>
      </w:pPr>
      <w:r w:rsidRPr="00C95C2C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C95C2C">
        <w:rPr>
          <w:b/>
          <w:bCs/>
        </w:rPr>
        <w:t>1</w:t>
      </w:r>
    </w:p>
    <w:p w:rsidR="0033076C" w:rsidRDefault="00C95C2C">
      <w:pPr>
        <w:rPr>
          <w:b/>
          <w:bCs/>
        </w:rPr>
      </w:pPr>
      <w:r w:rsidRPr="00C95C2C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C95C2C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C95C2C" w:rsidRPr="00C95C2C">
        <w:rPr>
          <w:b/>
          <w:bCs/>
        </w:rPr>
        <w:t>BP.271.23.2020.BS/2</w:t>
      </w:r>
      <w:r>
        <w:tab/>
        <w:t xml:space="preserve"> </w:t>
      </w:r>
      <w:r w:rsidR="00C95C2C" w:rsidRPr="00C95C2C">
        <w:t>Śrem</w:t>
      </w:r>
      <w:r>
        <w:t xml:space="preserve"> dnia: </w:t>
      </w:r>
      <w:r w:rsidR="00C95C2C" w:rsidRPr="00C95C2C">
        <w:t>2020-08-12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C95C2C" w:rsidRPr="00C95C2C">
        <w:t>(</w:t>
      </w:r>
      <w:proofErr w:type="spellStart"/>
      <w:r w:rsidR="00C95C2C" w:rsidRPr="00C95C2C">
        <w:t>t.j</w:t>
      </w:r>
      <w:proofErr w:type="spellEnd"/>
      <w:r w:rsidR="00C95C2C" w:rsidRPr="00C95C2C">
        <w:t xml:space="preserve">. </w:t>
      </w:r>
      <w:proofErr w:type="spellStart"/>
      <w:r w:rsidR="00C95C2C" w:rsidRPr="00C95C2C">
        <w:t>Dz.U</w:t>
      </w:r>
      <w:proofErr w:type="spellEnd"/>
      <w:r w:rsidR="00C95C2C" w:rsidRPr="00C95C2C">
        <w:t>. z 2019 r. poz. 1843)</w:t>
      </w:r>
      <w:r>
        <w:t xml:space="preserve"> </w:t>
      </w:r>
      <w:r>
        <w:rPr>
          <w:bCs/>
        </w:rPr>
        <w:t xml:space="preserve">w trybie </w:t>
      </w:r>
      <w:r w:rsidR="00C95C2C" w:rsidRPr="00C95C2C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C95C2C">
      <w:pPr>
        <w:spacing w:before="120" w:after="120"/>
        <w:jc w:val="center"/>
        <w:rPr>
          <w:b/>
        </w:rPr>
      </w:pPr>
      <w:r w:rsidRPr="00C95C2C">
        <w:rPr>
          <w:b/>
        </w:rPr>
        <w:t>Modernizacja budynku USC w Śremie - wykonanie utwardzenia i odtworzenie nawierzchni po awarii sieci deszczowej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95C2C" w:rsidTr="00493E7C">
        <w:trPr>
          <w:cantSplit/>
        </w:trPr>
        <w:tc>
          <w:tcPr>
            <w:tcW w:w="9210" w:type="dxa"/>
          </w:tcPr>
          <w:p w:rsidR="00C95C2C" w:rsidRDefault="00C95C2C" w:rsidP="00493E7C">
            <w:pPr>
              <w:spacing w:line="360" w:lineRule="auto"/>
              <w:ind w:firstLine="284"/>
              <w:jc w:val="both"/>
              <w:rPr>
                <w:b/>
              </w:rPr>
            </w:pPr>
            <w:r w:rsidRPr="00C95C2C">
              <w:rPr>
                <w:b/>
              </w:rPr>
              <w:t xml:space="preserve">KOMPLEX-BRUK Robert </w:t>
            </w:r>
            <w:proofErr w:type="spellStart"/>
            <w:r w:rsidRPr="00C95C2C">
              <w:rPr>
                <w:b/>
              </w:rPr>
              <w:t>Kociałkowski</w:t>
            </w:r>
            <w:proofErr w:type="spellEnd"/>
          </w:p>
          <w:p w:rsidR="00C95C2C" w:rsidRDefault="00C95C2C" w:rsidP="00493E7C">
            <w:pPr>
              <w:spacing w:line="360" w:lineRule="auto"/>
              <w:ind w:firstLine="284"/>
              <w:jc w:val="both"/>
              <w:rPr>
                <w:b/>
              </w:rPr>
            </w:pPr>
            <w:r w:rsidRPr="00C95C2C">
              <w:rPr>
                <w:b/>
              </w:rPr>
              <w:t>Chopina</w:t>
            </w:r>
            <w:r>
              <w:rPr>
                <w:b/>
              </w:rPr>
              <w:t xml:space="preserve"> </w:t>
            </w:r>
            <w:r w:rsidRPr="00C95C2C">
              <w:rPr>
                <w:b/>
              </w:rPr>
              <w:t>4/90</w:t>
            </w:r>
          </w:p>
          <w:p w:rsidR="00C95C2C" w:rsidRDefault="00C95C2C" w:rsidP="00493E7C">
            <w:pPr>
              <w:spacing w:line="360" w:lineRule="auto"/>
              <w:ind w:firstLine="284"/>
              <w:jc w:val="both"/>
              <w:rPr>
                <w:b/>
              </w:rPr>
            </w:pPr>
            <w:r w:rsidRPr="00C95C2C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C95C2C">
              <w:rPr>
                <w:b/>
              </w:rPr>
              <w:t>Śrem</w:t>
            </w:r>
          </w:p>
          <w:p w:rsidR="00C95C2C" w:rsidRDefault="00C95C2C" w:rsidP="00493E7C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C95C2C" w:rsidRDefault="00C95C2C" w:rsidP="00493E7C">
            <w:pPr>
              <w:spacing w:line="360" w:lineRule="auto"/>
              <w:ind w:firstLine="284"/>
              <w:jc w:val="both"/>
              <w:rPr>
                <w:b/>
              </w:rPr>
            </w:pPr>
            <w:r w:rsidRPr="00C95C2C">
              <w:t>Modernizacja budynku USC w Śremie - wykonanie utwardzenia i odtworzenie nawierzchni po awarii sieci deszczowej</w:t>
            </w:r>
            <w:r>
              <w:t xml:space="preserve"> za cenę </w:t>
            </w:r>
            <w:r w:rsidRPr="00C95C2C">
              <w:rPr>
                <w:b/>
              </w:rPr>
              <w:t>215 882.22 zł</w:t>
            </w:r>
          </w:p>
          <w:p w:rsidR="00C95C2C" w:rsidRDefault="00C95C2C" w:rsidP="00493E7C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C95C2C" w:rsidRPr="00C95C2C" w:rsidRDefault="00C95C2C" w:rsidP="00493E7C">
            <w:pPr>
              <w:spacing w:line="360" w:lineRule="auto"/>
              <w:ind w:firstLine="284"/>
              <w:jc w:val="both"/>
            </w:pPr>
            <w:bookmarkStart w:id="0" w:name="_GoBack"/>
            <w:bookmarkEnd w:id="0"/>
            <w:r w:rsidRPr="00C95C2C">
              <w:t>Uzasadnienie prawne: art. 91 ust. 1 ustawy PZP.</w:t>
            </w:r>
          </w:p>
          <w:p w:rsidR="00C95C2C" w:rsidRDefault="00C95C2C" w:rsidP="00493E7C">
            <w:pPr>
              <w:spacing w:line="360" w:lineRule="auto"/>
              <w:ind w:firstLine="284"/>
              <w:jc w:val="both"/>
            </w:pPr>
            <w:r w:rsidRPr="00C95C2C">
              <w:t>Uzasadnienie faktyczne: Najkorzystniejsza ze złożonych ofert w postępowaniu, która jest w pełni zgodna z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C95C2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1" w:type="dxa"/>
            <w:vAlign w:val="center"/>
          </w:tcPr>
          <w:p w:rsidR="000B6515" w:rsidRPr="005811DF" w:rsidRDefault="00C95C2C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t>Dobrowolny okres wydłużenia rękojmi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C95C2C" w:rsidRPr="005811DF" w:rsidTr="00493E7C">
        <w:tc>
          <w:tcPr>
            <w:tcW w:w="540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KOMPLEX-BRUK Robert </w:t>
            </w:r>
            <w:proofErr w:type="spellStart"/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Kociałkowski</w:t>
            </w:r>
            <w:proofErr w:type="spellEnd"/>
          </w:p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Chopina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/90</w:t>
            </w:r>
          </w:p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60,00</w:t>
            </w:r>
          </w:p>
        </w:tc>
        <w:tc>
          <w:tcPr>
            <w:tcW w:w="771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C95C2C" w:rsidRPr="005811DF" w:rsidTr="00493E7C">
        <w:tc>
          <w:tcPr>
            <w:tcW w:w="540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P.W. "LECH-DRÓG" Grześkowiak Leszek</w:t>
            </w:r>
          </w:p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ul. Dezyderego Chłapowskiego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/13</w:t>
            </w:r>
          </w:p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t xml:space="preserve">  58,09</w:t>
            </w:r>
          </w:p>
        </w:tc>
        <w:tc>
          <w:tcPr>
            <w:tcW w:w="771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t xml:space="preserve">  98,09</w:t>
            </w:r>
          </w:p>
        </w:tc>
      </w:tr>
      <w:tr w:rsidR="00C95C2C" w:rsidRPr="005811DF" w:rsidTr="00493E7C">
        <w:tc>
          <w:tcPr>
            <w:tcW w:w="540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AS Piotr Frąckowiak</w:t>
            </w:r>
          </w:p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ul. 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t xml:space="preserve">  49,50</w:t>
            </w:r>
          </w:p>
        </w:tc>
        <w:tc>
          <w:tcPr>
            <w:tcW w:w="771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t xml:space="preserve">  89,50</w:t>
            </w:r>
          </w:p>
        </w:tc>
      </w:tr>
      <w:tr w:rsidR="00C95C2C" w:rsidRPr="005811DF" w:rsidTr="00493E7C">
        <w:tc>
          <w:tcPr>
            <w:tcW w:w="540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PLENERBUD Grzegorczyk Spółka Jawna</w:t>
            </w:r>
          </w:p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Wiklinowa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62-023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Gądki, Kamionki</w:t>
            </w:r>
          </w:p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C95C2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t xml:space="preserve">  43,34</w:t>
            </w:r>
          </w:p>
        </w:tc>
        <w:tc>
          <w:tcPr>
            <w:tcW w:w="771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772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95C2C" w:rsidRPr="005811DF" w:rsidRDefault="00C95C2C" w:rsidP="00493E7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C2C">
              <w:rPr>
                <w:rFonts w:ascii="Times New Roman" w:hAnsi="Times New Roman" w:cs="Times New Roman"/>
                <w:sz w:val="18"/>
                <w:szCs w:val="18"/>
              </w:rPr>
              <w:t xml:space="preserve">  83,34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C95C2C">
            <w:r w:rsidRPr="00C95C2C">
              <w:t>0</w:t>
            </w:r>
          </w:p>
        </w:tc>
        <w:tc>
          <w:tcPr>
            <w:tcW w:w="2796" w:type="dxa"/>
            <w:vAlign w:val="center"/>
          </w:tcPr>
          <w:p w:rsidR="0033076C" w:rsidRDefault="0033076C"/>
        </w:tc>
        <w:tc>
          <w:tcPr>
            <w:tcW w:w="5488" w:type="dxa"/>
            <w:vAlign w:val="center"/>
          </w:tcPr>
          <w:p w:rsidR="0033076C" w:rsidRDefault="0033076C"/>
          <w:p w:rsidR="0033076C" w:rsidRDefault="0033076C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C95C2C">
            <w:r w:rsidRPr="00C95C2C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  <w:rPr>
                <w:sz w:val="20"/>
                <w:szCs w:val="20"/>
              </w:rPr>
            </w:pPr>
          </w:p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C95C2C">
        <w:t xml:space="preserve">  </w:t>
      </w:r>
      <w:r w:rsidR="00C95C2C" w:rsidRPr="0012155B">
        <w:t>nie krótszym niż 5 dni od dnia przesłania niniejszego zawiadomienia o wyborze najkorzystniejszej oferty</w:t>
      </w:r>
      <w:r w:rsidR="00C95C2C">
        <w:t>.</w:t>
      </w:r>
      <w:r w:rsidR="00C95C2C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C95C2C">
      <w:pPr>
        <w:spacing w:before="120" w:after="120"/>
        <w:ind w:left="4680"/>
        <w:jc w:val="center"/>
        <w:rPr>
          <w:bCs/>
          <w:vertAlign w:val="superscript"/>
        </w:rPr>
      </w:pPr>
      <w:r w:rsidRPr="00C95C2C">
        <w:rPr>
          <w:vertAlign w:val="superscript"/>
        </w:rPr>
        <w:t xml:space="preserve">  Sławomir</w:t>
      </w:r>
      <w:r w:rsidR="0033076C">
        <w:rPr>
          <w:vertAlign w:val="superscript"/>
        </w:rPr>
        <w:t xml:space="preserve"> </w:t>
      </w:r>
      <w:r w:rsidRPr="00C95C2C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34" w:rsidRDefault="000B5F34">
      <w:r>
        <w:separator/>
      </w:r>
    </w:p>
  </w:endnote>
  <w:endnote w:type="continuationSeparator" w:id="0">
    <w:p w:rsidR="000B5F34" w:rsidRDefault="000B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2C" w:rsidRDefault="00C95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2C" w:rsidRDefault="00C9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34" w:rsidRDefault="000B5F34">
      <w:r>
        <w:separator/>
      </w:r>
    </w:p>
  </w:footnote>
  <w:footnote w:type="continuationSeparator" w:id="0">
    <w:p w:rsidR="000B5F34" w:rsidRDefault="000B5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2C" w:rsidRDefault="00C95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2C" w:rsidRDefault="00C95C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2C" w:rsidRDefault="00C95C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34"/>
    <w:rsid w:val="00034F15"/>
    <w:rsid w:val="00095FA1"/>
    <w:rsid w:val="000B5F34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B23C9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60BBC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40154"/>
    <w:rsid w:val="00BA1245"/>
    <w:rsid w:val="00C95C2C"/>
    <w:rsid w:val="00D05A79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382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4</cp:revision>
  <cp:lastPrinted>1900-12-31T22:00:00Z</cp:lastPrinted>
  <dcterms:created xsi:type="dcterms:W3CDTF">2020-08-12T11:55:00Z</dcterms:created>
  <dcterms:modified xsi:type="dcterms:W3CDTF">2020-08-12T12:26:00Z</dcterms:modified>
</cp:coreProperties>
</file>