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B09EA" w14:textId="77777777" w:rsidR="00073890" w:rsidRPr="00552139" w:rsidRDefault="00073890" w:rsidP="00073890">
      <w:pPr>
        <w:rPr>
          <w:rFonts w:ascii="Calibri" w:hAnsi="Calibri" w:cs="Calibri"/>
          <w:sz w:val="28"/>
          <w:szCs w:val="28"/>
        </w:rPr>
      </w:pPr>
    </w:p>
    <w:p w14:paraId="0AE826A2" w14:textId="6D9D8630" w:rsidR="00073890" w:rsidRPr="00552139" w:rsidRDefault="00073890" w:rsidP="00D81616">
      <w:pPr>
        <w:ind w:firstLine="5103"/>
        <w:jc w:val="right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 xml:space="preserve">Śrem, </w:t>
      </w:r>
      <w:r w:rsidR="00964C1E">
        <w:rPr>
          <w:rFonts w:ascii="Calibri" w:hAnsi="Calibri" w:cs="Calibri"/>
          <w:sz w:val="28"/>
          <w:szCs w:val="28"/>
        </w:rPr>
        <w:t>25</w:t>
      </w:r>
      <w:r w:rsidR="00D81616" w:rsidRPr="00552139">
        <w:rPr>
          <w:rFonts w:ascii="Calibri" w:hAnsi="Calibri" w:cs="Calibri"/>
          <w:sz w:val="28"/>
          <w:szCs w:val="28"/>
        </w:rPr>
        <w:t xml:space="preserve"> marca</w:t>
      </w:r>
      <w:r w:rsidRPr="00552139">
        <w:rPr>
          <w:rFonts w:ascii="Calibri" w:hAnsi="Calibri" w:cs="Calibri"/>
          <w:sz w:val="28"/>
          <w:szCs w:val="28"/>
        </w:rPr>
        <w:t xml:space="preserve"> 20</w:t>
      </w:r>
      <w:r w:rsidR="00D81616" w:rsidRPr="00552139">
        <w:rPr>
          <w:rFonts w:ascii="Calibri" w:hAnsi="Calibri" w:cs="Calibri"/>
          <w:sz w:val="28"/>
          <w:szCs w:val="28"/>
        </w:rPr>
        <w:t xml:space="preserve">22 </w:t>
      </w:r>
      <w:r w:rsidRPr="00552139">
        <w:rPr>
          <w:rFonts w:ascii="Calibri" w:hAnsi="Calibri" w:cs="Calibri"/>
          <w:sz w:val="28"/>
          <w:szCs w:val="28"/>
        </w:rPr>
        <w:t xml:space="preserve">r. </w:t>
      </w:r>
    </w:p>
    <w:p w14:paraId="17936159" w14:textId="77777777" w:rsidR="002B5842" w:rsidRDefault="002B5842" w:rsidP="00073890">
      <w:pPr>
        <w:rPr>
          <w:rFonts w:ascii="Calibri" w:hAnsi="Calibri" w:cs="Calibri"/>
          <w:sz w:val="28"/>
          <w:szCs w:val="28"/>
        </w:rPr>
      </w:pPr>
    </w:p>
    <w:p w14:paraId="071ED96A" w14:textId="040D917F" w:rsidR="00073890" w:rsidRPr="00552139" w:rsidRDefault="00073890" w:rsidP="00073890">
      <w:pPr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PAOKS.152.</w:t>
      </w:r>
      <w:r w:rsidR="004A4A95">
        <w:rPr>
          <w:rFonts w:ascii="Calibri" w:hAnsi="Calibri" w:cs="Calibri"/>
          <w:sz w:val="28"/>
          <w:szCs w:val="28"/>
        </w:rPr>
        <w:t>1</w:t>
      </w:r>
      <w:r w:rsidR="00D81616" w:rsidRPr="00552139">
        <w:rPr>
          <w:rFonts w:ascii="Calibri" w:hAnsi="Calibri" w:cs="Calibri"/>
          <w:sz w:val="28"/>
          <w:szCs w:val="28"/>
        </w:rPr>
        <w:t>.2022.BLA</w:t>
      </w:r>
    </w:p>
    <w:p w14:paraId="458772B3" w14:textId="1849540B" w:rsidR="00073890" w:rsidRDefault="00073890" w:rsidP="00073890">
      <w:pPr>
        <w:rPr>
          <w:rFonts w:ascii="Calibri" w:hAnsi="Calibri" w:cs="Calibri"/>
          <w:sz w:val="28"/>
          <w:szCs w:val="28"/>
        </w:rPr>
      </w:pPr>
    </w:p>
    <w:p w14:paraId="50F93907" w14:textId="77777777" w:rsidR="002B5842" w:rsidRPr="00552139" w:rsidRDefault="002B5842" w:rsidP="00073890">
      <w:pPr>
        <w:rPr>
          <w:rFonts w:ascii="Calibri" w:hAnsi="Calibri" w:cs="Calibri"/>
          <w:sz w:val="28"/>
          <w:szCs w:val="28"/>
        </w:rPr>
      </w:pPr>
    </w:p>
    <w:p w14:paraId="1839B6A8" w14:textId="77777777" w:rsidR="002B5842" w:rsidRDefault="002B5842" w:rsidP="00D128A2">
      <w:pPr>
        <w:ind w:firstLine="4536"/>
        <w:rPr>
          <w:rFonts w:ascii="Calibri" w:hAnsi="Calibri" w:cs="Calibri"/>
          <w:bCs/>
          <w:sz w:val="28"/>
          <w:szCs w:val="28"/>
        </w:rPr>
      </w:pPr>
    </w:p>
    <w:p w14:paraId="25D7091F" w14:textId="52801F33" w:rsidR="00D128A2" w:rsidRPr="009A1170" w:rsidRDefault="00D128A2" w:rsidP="00D128A2">
      <w:pPr>
        <w:ind w:firstLine="4536"/>
        <w:rPr>
          <w:rFonts w:ascii="Calibri" w:hAnsi="Calibri" w:cs="Calibri"/>
          <w:bCs/>
          <w:sz w:val="28"/>
          <w:szCs w:val="28"/>
        </w:rPr>
      </w:pPr>
      <w:r w:rsidRPr="009A1170">
        <w:rPr>
          <w:rFonts w:ascii="Calibri" w:hAnsi="Calibri" w:cs="Calibri"/>
          <w:bCs/>
          <w:sz w:val="28"/>
          <w:szCs w:val="28"/>
        </w:rPr>
        <w:t xml:space="preserve">Sejmik </w:t>
      </w:r>
      <w:r w:rsidR="007B2918" w:rsidRPr="009A1170">
        <w:rPr>
          <w:rFonts w:ascii="Calibri" w:hAnsi="Calibri" w:cs="Calibri"/>
          <w:bCs/>
          <w:sz w:val="28"/>
          <w:szCs w:val="28"/>
        </w:rPr>
        <w:t>Województwa</w:t>
      </w:r>
    </w:p>
    <w:p w14:paraId="0824B171" w14:textId="4585A0E2" w:rsidR="00073890" w:rsidRPr="009A1170" w:rsidRDefault="007B2918" w:rsidP="00D128A2">
      <w:pPr>
        <w:ind w:firstLine="4536"/>
        <w:rPr>
          <w:rFonts w:ascii="Calibri" w:hAnsi="Calibri" w:cs="Calibri"/>
          <w:bCs/>
          <w:sz w:val="28"/>
          <w:szCs w:val="28"/>
        </w:rPr>
      </w:pPr>
      <w:r w:rsidRPr="009A1170">
        <w:rPr>
          <w:rFonts w:ascii="Calibri" w:hAnsi="Calibri" w:cs="Calibri"/>
          <w:bCs/>
          <w:sz w:val="28"/>
          <w:szCs w:val="28"/>
        </w:rPr>
        <w:t>Wielkopolskiego</w:t>
      </w:r>
    </w:p>
    <w:p w14:paraId="02B7FBAB" w14:textId="7E5120CE" w:rsidR="00073890" w:rsidRPr="00552139" w:rsidRDefault="00D128A2" w:rsidP="00073890">
      <w:pPr>
        <w:ind w:firstLine="4536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A</w:t>
      </w:r>
      <w:r w:rsidR="007B2918" w:rsidRPr="00552139">
        <w:rPr>
          <w:rFonts w:ascii="Calibri" w:hAnsi="Calibri" w:cs="Calibri"/>
          <w:sz w:val="28"/>
          <w:szCs w:val="28"/>
        </w:rPr>
        <w:t>l. Niepodległości 34</w:t>
      </w:r>
    </w:p>
    <w:p w14:paraId="655E4B28" w14:textId="190835EA" w:rsidR="00073890" w:rsidRPr="00552139" w:rsidRDefault="007B2918" w:rsidP="007B2918">
      <w:pPr>
        <w:ind w:left="4536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61-714 Poznań</w:t>
      </w:r>
    </w:p>
    <w:p w14:paraId="6D763916" w14:textId="77777777" w:rsidR="00073890" w:rsidRPr="00552139" w:rsidRDefault="00073890" w:rsidP="00073890">
      <w:pPr>
        <w:rPr>
          <w:rFonts w:ascii="Calibri" w:hAnsi="Calibri" w:cs="Calibri"/>
          <w:sz w:val="28"/>
          <w:szCs w:val="28"/>
        </w:rPr>
      </w:pPr>
    </w:p>
    <w:p w14:paraId="6B78EEFC" w14:textId="77777777" w:rsidR="00073890" w:rsidRPr="00552139" w:rsidRDefault="00073890" w:rsidP="00073890">
      <w:pPr>
        <w:rPr>
          <w:rFonts w:ascii="Calibri" w:hAnsi="Calibri" w:cs="Calibri"/>
          <w:sz w:val="28"/>
          <w:szCs w:val="28"/>
        </w:rPr>
      </w:pPr>
    </w:p>
    <w:p w14:paraId="3F2FE3C7" w14:textId="20342469" w:rsidR="00073890" w:rsidRPr="00552139" w:rsidRDefault="002C26E1" w:rsidP="002C26E1">
      <w:pPr>
        <w:jc w:val="center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Zawiadomienie</w:t>
      </w:r>
    </w:p>
    <w:p w14:paraId="0B659276" w14:textId="52B062D4" w:rsidR="002C26E1" w:rsidRPr="00552139" w:rsidRDefault="002C26E1" w:rsidP="002C26E1">
      <w:pPr>
        <w:jc w:val="center"/>
        <w:rPr>
          <w:rFonts w:ascii="Calibri" w:hAnsi="Calibri" w:cs="Calibri"/>
          <w:sz w:val="28"/>
          <w:szCs w:val="28"/>
        </w:rPr>
      </w:pPr>
    </w:p>
    <w:p w14:paraId="53CC2E10" w14:textId="0566D6D3" w:rsidR="002C26E1" w:rsidRPr="00552139" w:rsidRDefault="002C26E1" w:rsidP="002C26E1">
      <w:pPr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ab/>
        <w:t xml:space="preserve">Na podstawie art. 6 ust. 1 ustawy z dnia 11 lipca 2014 r. o petycjach (Dz. U. 2018 r. poz. 870) oraz ustawy z dnia 14 czerwca 1960 r. Kodeks Postępowania Administracyjnego </w:t>
      </w:r>
      <w:r w:rsidR="0020591F" w:rsidRPr="00552139">
        <w:rPr>
          <w:rFonts w:ascii="Calibri" w:hAnsi="Calibri" w:cs="Calibri"/>
          <w:sz w:val="28"/>
          <w:szCs w:val="28"/>
        </w:rPr>
        <w:t>(Dz.U.</w:t>
      </w:r>
      <w:r w:rsidRPr="00552139">
        <w:rPr>
          <w:rFonts w:ascii="Calibri" w:hAnsi="Calibri" w:cs="Calibri"/>
          <w:sz w:val="28"/>
          <w:szCs w:val="28"/>
        </w:rPr>
        <w:t xml:space="preserve"> z </w:t>
      </w:r>
      <w:r w:rsidR="0020591F" w:rsidRPr="00552139">
        <w:rPr>
          <w:rFonts w:ascii="Calibri" w:hAnsi="Calibri" w:cs="Calibri"/>
          <w:sz w:val="28"/>
          <w:szCs w:val="28"/>
        </w:rPr>
        <w:t>2022 r.</w:t>
      </w:r>
      <w:r w:rsidRPr="00552139">
        <w:rPr>
          <w:rFonts w:ascii="Calibri" w:hAnsi="Calibri" w:cs="Calibri"/>
          <w:sz w:val="28"/>
          <w:szCs w:val="28"/>
        </w:rPr>
        <w:t xml:space="preserve"> poz. 735 ze zm.)  przekazuję według właściwości do Sejmiku Województwa Wielkopolskiego w Poznaniu </w:t>
      </w:r>
      <w:r w:rsidR="004A4A95">
        <w:rPr>
          <w:rFonts w:ascii="Calibri" w:hAnsi="Calibri" w:cs="Calibri"/>
          <w:sz w:val="28"/>
          <w:szCs w:val="28"/>
        </w:rPr>
        <w:t xml:space="preserve">petycję </w:t>
      </w:r>
      <w:r w:rsidR="004A4A95" w:rsidRPr="004A4A95">
        <w:rPr>
          <w:rFonts w:ascii="Calibri" w:hAnsi="Calibri" w:cs="Calibri"/>
          <w:sz w:val="28"/>
          <w:szCs w:val="28"/>
        </w:rPr>
        <w:t>z</w:t>
      </w:r>
      <w:r w:rsidR="004A4A95" w:rsidRPr="004A4A95">
        <w:rPr>
          <w:rFonts w:ascii="Calibri" w:hAnsi="Calibri" w:cs="Calibri" w:hint="eastAsia"/>
          <w:sz w:val="28"/>
          <w:szCs w:val="28"/>
        </w:rPr>
        <w:t>ł</w:t>
      </w:r>
      <w:r w:rsidR="004A4A95" w:rsidRPr="004A4A95">
        <w:rPr>
          <w:rFonts w:ascii="Calibri" w:hAnsi="Calibri" w:cs="Calibri"/>
          <w:sz w:val="28"/>
          <w:szCs w:val="28"/>
        </w:rPr>
        <w:t>o</w:t>
      </w:r>
      <w:r w:rsidR="004A4A95" w:rsidRPr="004A4A95">
        <w:rPr>
          <w:rFonts w:ascii="Calibri" w:hAnsi="Calibri" w:cs="Calibri" w:hint="eastAsia"/>
          <w:sz w:val="28"/>
          <w:szCs w:val="28"/>
        </w:rPr>
        <w:t>ż</w:t>
      </w:r>
      <w:r w:rsidR="004A4A95" w:rsidRPr="004A4A95">
        <w:rPr>
          <w:rFonts w:ascii="Calibri" w:hAnsi="Calibri" w:cs="Calibri"/>
          <w:sz w:val="28"/>
          <w:szCs w:val="28"/>
        </w:rPr>
        <w:t>on</w:t>
      </w:r>
      <w:r w:rsidR="004A4A95" w:rsidRPr="004A4A95">
        <w:rPr>
          <w:rFonts w:ascii="Calibri" w:hAnsi="Calibri" w:cs="Calibri" w:hint="eastAsia"/>
          <w:sz w:val="28"/>
          <w:szCs w:val="28"/>
        </w:rPr>
        <w:t>ą</w:t>
      </w:r>
      <w:r w:rsidR="004A4A95" w:rsidRPr="004A4A95">
        <w:rPr>
          <w:rFonts w:ascii="Calibri" w:hAnsi="Calibri" w:cs="Calibri"/>
          <w:sz w:val="28"/>
          <w:szCs w:val="28"/>
        </w:rPr>
        <w:t xml:space="preserve"> 18.02.2022 r. przez Ogólnopolskie Stowarzyszenie Kominki i Piece w sprawie zmian programu ochrony powietrza </w:t>
      </w:r>
    </w:p>
    <w:p w14:paraId="11F04F92" w14:textId="4B2952AE" w:rsidR="002C26E1" w:rsidRPr="00552139" w:rsidRDefault="002C26E1" w:rsidP="002C26E1">
      <w:pPr>
        <w:jc w:val="center"/>
        <w:rPr>
          <w:rFonts w:ascii="Calibri" w:hAnsi="Calibri" w:cs="Calibri"/>
          <w:sz w:val="28"/>
          <w:szCs w:val="28"/>
        </w:rPr>
      </w:pPr>
    </w:p>
    <w:p w14:paraId="0B55B15C" w14:textId="156C161B" w:rsidR="002C26E1" w:rsidRPr="00552139" w:rsidRDefault="002C26E1" w:rsidP="002C26E1">
      <w:pPr>
        <w:jc w:val="center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Uzasadnianie</w:t>
      </w:r>
    </w:p>
    <w:p w14:paraId="5D8F25E7" w14:textId="57ADEE00" w:rsidR="00D128A2" w:rsidRPr="00552139" w:rsidRDefault="00D128A2" w:rsidP="00073890">
      <w:pPr>
        <w:jc w:val="both"/>
        <w:rPr>
          <w:rFonts w:ascii="Calibri" w:hAnsi="Calibri" w:cs="Calibri"/>
          <w:sz w:val="28"/>
          <w:szCs w:val="28"/>
        </w:rPr>
      </w:pPr>
    </w:p>
    <w:p w14:paraId="2BF10E8B" w14:textId="77777777" w:rsidR="002B5842" w:rsidRDefault="00D128A2" w:rsidP="0020591F">
      <w:pPr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ab/>
      </w:r>
      <w:r w:rsidR="004A4A95" w:rsidRPr="004A4A95">
        <w:rPr>
          <w:rFonts w:ascii="Calibri" w:hAnsi="Calibri" w:cs="Calibri"/>
          <w:sz w:val="28"/>
          <w:szCs w:val="28"/>
        </w:rPr>
        <w:t>Program ochrony powietrza dla województwa wielkopolskiego zosta</w:t>
      </w:r>
      <w:r w:rsidR="004A4A95" w:rsidRPr="004A4A95">
        <w:rPr>
          <w:rFonts w:ascii="Calibri" w:hAnsi="Calibri" w:cs="Calibri" w:hint="eastAsia"/>
          <w:sz w:val="28"/>
          <w:szCs w:val="28"/>
        </w:rPr>
        <w:t>ł</w:t>
      </w:r>
      <w:r w:rsidR="004A4A95" w:rsidRPr="004A4A95">
        <w:rPr>
          <w:rFonts w:ascii="Calibri" w:hAnsi="Calibri" w:cs="Calibri"/>
          <w:sz w:val="28"/>
          <w:szCs w:val="28"/>
        </w:rPr>
        <w:t xml:space="preserve"> uchwalony uchwa</w:t>
      </w:r>
      <w:r w:rsidR="004A4A95" w:rsidRPr="004A4A95">
        <w:rPr>
          <w:rFonts w:ascii="Calibri" w:hAnsi="Calibri" w:cs="Calibri" w:hint="eastAsia"/>
          <w:sz w:val="28"/>
          <w:szCs w:val="28"/>
        </w:rPr>
        <w:t>łą</w:t>
      </w:r>
      <w:r w:rsidR="004A4A95" w:rsidRPr="004A4A95">
        <w:rPr>
          <w:rFonts w:ascii="Calibri" w:hAnsi="Calibri" w:cs="Calibri"/>
          <w:sz w:val="28"/>
          <w:szCs w:val="28"/>
        </w:rPr>
        <w:t xml:space="preserve"> Nr XXI/391/20 Sejmiku Województwa Wielkopolskiego z dnia 13 lipca 2020 r. (Dz. Urz. Woj. Wielk. Poz. 5954). Burmistrz </w:t>
      </w:r>
      <w:r w:rsidR="004A4A95" w:rsidRPr="004A4A95">
        <w:rPr>
          <w:rFonts w:ascii="Calibri" w:hAnsi="Calibri" w:cs="Calibri" w:hint="eastAsia"/>
          <w:sz w:val="28"/>
          <w:szCs w:val="28"/>
        </w:rPr>
        <w:t>Ś</w:t>
      </w:r>
      <w:r w:rsidR="004A4A95" w:rsidRPr="004A4A95">
        <w:rPr>
          <w:rFonts w:ascii="Calibri" w:hAnsi="Calibri" w:cs="Calibri"/>
          <w:sz w:val="28"/>
          <w:szCs w:val="28"/>
        </w:rPr>
        <w:t>remu nie posiada kompetencji do zmiany uchwa</w:t>
      </w:r>
      <w:r w:rsidR="004A4A95" w:rsidRPr="004A4A95">
        <w:rPr>
          <w:rFonts w:ascii="Calibri" w:hAnsi="Calibri" w:cs="Calibri" w:hint="eastAsia"/>
          <w:sz w:val="28"/>
          <w:szCs w:val="28"/>
        </w:rPr>
        <w:t>ł</w:t>
      </w:r>
      <w:r w:rsidR="004A4A95" w:rsidRPr="004A4A95">
        <w:rPr>
          <w:rFonts w:ascii="Calibri" w:hAnsi="Calibri" w:cs="Calibri"/>
          <w:sz w:val="28"/>
          <w:szCs w:val="28"/>
        </w:rPr>
        <w:t xml:space="preserve"> organu stanowi</w:t>
      </w:r>
      <w:r w:rsidR="004A4A95" w:rsidRPr="004A4A95">
        <w:rPr>
          <w:rFonts w:ascii="Calibri" w:hAnsi="Calibri" w:cs="Calibri" w:hint="eastAsia"/>
          <w:sz w:val="28"/>
          <w:szCs w:val="28"/>
        </w:rPr>
        <w:t>ą</w:t>
      </w:r>
      <w:r w:rsidR="004A4A95" w:rsidRPr="004A4A95">
        <w:rPr>
          <w:rFonts w:ascii="Calibri" w:hAnsi="Calibri" w:cs="Calibri"/>
          <w:sz w:val="28"/>
          <w:szCs w:val="28"/>
        </w:rPr>
        <w:t>cego innej jednostki samorz</w:t>
      </w:r>
      <w:r w:rsidR="004A4A95" w:rsidRPr="004A4A95">
        <w:rPr>
          <w:rFonts w:ascii="Calibri" w:hAnsi="Calibri" w:cs="Calibri" w:hint="eastAsia"/>
          <w:sz w:val="28"/>
          <w:szCs w:val="28"/>
        </w:rPr>
        <w:t>ą</w:t>
      </w:r>
      <w:r w:rsidR="004A4A95" w:rsidRPr="004A4A95">
        <w:rPr>
          <w:rFonts w:ascii="Calibri" w:hAnsi="Calibri" w:cs="Calibri"/>
          <w:sz w:val="28"/>
          <w:szCs w:val="28"/>
        </w:rPr>
        <w:t>du terytorialnego. W analizowanym przypadku zmiany przepisów mo</w:t>
      </w:r>
      <w:r w:rsidR="004A4A95" w:rsidRPr="004A4A95">
        <w:rPr>
          <w:rFonts w:ascii="Calibri" w:hAnsi="Calibri" w:cs="Calibri" w:hint="eastAsia"/>
          <w:sz w:val="28"/>
          <w:szCs w:val="28"/>
        </w:rPr>
        <w:t>ż</w:t>
      </w:r>
      <w:r w:rsidR="004A4A95" w:rsidRPr="004A4A95">
        <w:rPr>
          <w:rFonts w:ascii="Calibri" w:hAnsi="Calibri" w:cs="Calibri"/>
          <w:sz w:val="28"/>
          <w:szCs w:val="28"/>
        </w:rPr>
        <w:t>e dokona</w:t>
      </w:r>
      <w:r w:rsidR="004A4A95" w:rsidRPr="004A4A95">
        <w:rPr>
          <w:rFonts w:ascii="Calibri" w:hAnsi="Calibri" w:cs="Calibri" w:hint="eastAsia"/>
          <w:sz w:val="28"/>
          <w:szCs w:val="28"/>
        </w:rPr>
        <w:t>ć</w:t>
      </w:r>
      <w:r w:rsidR="004A4A95" w:rsidRPr="004A4A95">
        <w:rPr>
          <w:rFonts w:ascii="Calibri" w:hAnsi="Calibri" w:cs="Calibri"/>
          <w:sz w:val="28"/>
          <w:szCs w:val="28"/>
        </w:rPr>
        <w:t xml:space="preserve"> Sejmik Województwa Wielkopolskiego i to on jest organem w</w:t>
      </w:r>
      <w:r w:rsidR="004A4A95" w:rsidRPr="004A4A95">
        <w:rPr>
          <w:rFonts w:ascii="Calibri" w:hAnsi="Calibri" w:cs="Calibri" w:hint="eastAsia"/>
          <w:sz w:val="28"/>
          <w:szCs w:val="28"/>
        </w:rPr>
        <w:t>ł</w:t>
      </w:r>
      <w:r w:rsidR="004A4A95" w:rsidRPr="004A4A95">
        <w:rPr>
          <w:rFonts w:ascii="Calibri" w:hAnsi="Calibri" w:cs="Calibri"/>
          <w:sz w:val="28"/>
          <w:szCs w:val="28"/>
        </w:rPr>
        <w:t>a</w:t>
      </w:r>
      <w:r w:rsidR="004A4A95" w:rsidRPr="004A4A95">
        <w:rPr>
          <w:rFonts w:ascii="Calibri" w:hAnsi="Calibri" w:cs="Calibri" w:hint="eastAsia"/>
          <w:sz w:val="28"/>
          <w:szCs w:val="28"/>
        </w:rPr>
        <w:t>ś</w:t>
      </w:r>
      <w:r w:rsidR="004A4A95" w:rsidRPr="004A4A95">
        <w:rPr>
          <w:rFonts w:ascii="Calibri" w:hAnsi="Calibri" w:cs="Calibri"/>
          <w:sz w:val="28"/>
          <w:szCs w:val="28"/>
        </w:rPr>
        <w:t>ciwym do rozpatrzenia petycji.</w:t>
      </w:r>
      <w:r w:rsidR="00CB3DA2" w:rsidRPr="00552139">
        <w:rPr>
          <w:rFonts w:ascii="Calibri" w:hAnsi="Calibri" w:cs="Calibri"/>
          <w:sz w:val="28"/>
          <w:szCs w:val="28"/>
        </w:rPr>
        <w:t xml:space="preserve"> </w:t>
      </w:r>
      <w:r w:rsidR="00CB3DA2" w:rsidRPr="00552139">
        <w:rPr>
          <w:rFonts w:ascii="Calibri" w:hAnsi="Calibri" w:cs="Calibri"/>
          <w:sz w:val="28"/>
          <w:szCs w:val="28"/>
        </w:rPr>
        <w:tab/>
      </w:r>
    </w:p>
    <w:p w14:paraId="1162BACB" w14:textId="77777777" w:rsidR="00A41D64" w:rsidRDefault="00A41D64" w:rsidP="0020591F">
      <w:pPr>
        <w:jc w:val="both"/>
        <w:rPr>
          <w:rFonts w:ascii="Calibri" w:hAnsi="Calibri" w:cs="Calibri"/>
          <w:sz w:val="28"/>
          <w:szCs w:val="28"/>
        </w:rPr>
      </w:pPr>
    </w:p>
    <w:p w14:paraId="407B480F" w14:textId="13A4CA07" w:rsidR="00CB3DA2" w:rsidRPr="00552139" w:rsidRDefault="00CB3DA2" w:rsidP="0020591F">
      <w:pPr>
        <w:jc w:val="both"/>
        <w:rPr>
          <w:rFonts w:ascii="Calibri" w:hAnsi="Calibri" w:cs="Calibri"/>
          <w:i/>
          <w:iCs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Mając na uwadze powyższ</w:t>
      </w:r>
      <w:r w:rsidR="0020591F">
        <w:rPr>
          <w:rFonts w:ascii="Calibri" w:hAnsi="Calibri" w:cs="Calibri"/>
          <w:sz w:val="28"/>
          <w:szCs w:val="28"/>
        </w:rPr>
        <w:t>e</w:t>
      </w:r>
      <w:r w:rsidRPr="00552139">
        <w:rPr>
          <w:rFonts w:ascii="Calibri" w:hAnsi="Calibri" w:cs="Calibri"/>
          <w:sz w:val="28"/>
          <w:szCs w:val="28"/>
        </w:rPr>
        <w:t>, zgodnie z art. 6 ust. 1 ustawy z dnia 11</w:t>
      </w:r>
      <w:r w:rsidR="0020591F">
        <w:rPr>
          <w:rFonts w:ascii="Calibri" w:hAnsi="Calibri" w:cs="Calibri"/>
          <w:sz w:val="28"/>
          <w:szCs w:val="28"/>
        </w:rPr>
        <w:t> </w:t>
      </w:r>
      <w:r w:rsidRPr="00552139">
        <w:rPr>
          <w:rFonts w:ascii="Calibri" w:hAnsi="Calibri" w:cs="Calibri"/>
          <w:sz w:val="28"/>
          <w:szCs w:val="28"/>
        </w:rPr>
        <w:t>lipca 2014 r. o petycjach (Dz. U. 2018 r. poz. 870), postanowiono jak</w:t>
      </w:r>
      <w:r w:rsidR="0020591F">
        <w:rPr>
          <w:rFonts w:ascii="Calibri" w:hAnsi="Calibri" w:cs="Calibri"/>
          <w:sz w:val="28"/>
          <w:szCs w:val="28"/>
        </w:rPr>
        <w:t> </w:t>
      </w:r>
      <w:r w:rsidRPr="00552139">
        <w:rPr>
          <w:rFonts w:ascii="Calibri" w:hAnsi="Calibri" w:cs="Calibri"/>
          <w:sz w:val="28"/>
          <w:szCs w:val="28"/>
        </w:rPr>
        <w:t>na</w:t>
      </w:r>
      <w:r w:rsidR="0020591F">
        <w:rPr>
          <w:rFonts w:ascii="Calibri" w:hAnsi="Calibri" w:cs="Calibri"/>
          <w:sz w:val="28"/>
          <w:szCs w:val="28"/>
        </w:rPr>
        <w:t> </w:t>
      </w:r>
      <w:r w:rsidRPr="00552139">
        <w:rPr>
          <w:rFonts w:ascii="Calibri" w:hAnsi="Calibri" w:cs="Calibri"/>
          <w:sz w:val="28"/>
          <w:szCs w:val="28"/>
        </w:rPr>
        <w:t>wstępie.</w:t>
      </w:r>
    </w:p>
    <w:p w14:paraId="3398DC5F" w14:textId="7920F750" w:rsidR="0020591F" w:rsidRDefault="0020591F" w:rsidP="00067E7C">
      <w:pPr>
        <w:rPr>
          <w:rFonts w:ascii="Calibri" w:hAnsi="Calibri" w:cs="Calibri"/>
          <w:sz w:val="28"/>
          <w:szCs w:val="28"/>
        </w:rPr>
      </w:pPr>
    </w:p>
    <w:p w14:paraId="00BC9F51" w14:textId="5F38A597" w:rsidR="002B5842" w:rsidRDefault="002B5842" w:rsidP="00067E7C">
      <w:pPr>
        <w:rPr>
          <w:rFonts w:ascii="Calibri" w:hAnsi="Calibri" w:cs="Calibri"/>
          <w:sz w:val="28"/>
          <w:szCs w:val="28"/>
        </w:rPr>
      </w:pPr>
    </w:p>
    <w:p w14:paraId="1B35706B" w14:textId="6C2680A6" w:rsidR="002B5842" w:rsidRDefault="002B5842" w:rsidP="00067E7C">
      <w:pPr>
        <w:rPr>
          <w:rFonts w:ascii="Calibri" w:hAnsi="Calibri" w:cs="Calibri"/>
          <w:sz w:val="28"/>
          <w:szCs w:val="28"/>
        </w:rPr>
      </w:pPr>
    </w:p>
    <w:p w14:paraId="198AC353" w14:textId="448CB170" w:rsidR="002B5842" w:rsidRDefault="002B5842" w:rsidP="00067E7C">
      <w:pPr>
        <w:rPr>
          <w:rFonts w:ascii="Calibri" w:hAnsi="Calibri" w:cs="Calibri"/>
          <w:sz w:val="28"/>
          <w:szCs w:val="28"/>
        </w:rPr>
      </w:pPr>
    </w:p>
    <w:p w14:paraId="647FECD4" w14:textId="77777777" w:rsidR="00A41D64" w:rsidRDefault="00A41D64" w:rsidP="00067E7C">
      <w:pPr>
        <w:rPr>
          <w:rFonts w:ascii="Calibri" w:hAnsi="Calibri" w:cs="Calibri"/>
          <w:sz w:val="28"/>
          <w:szCs w:val="28"/>
        </w:rPr>
      </w:pPr>
    </w:p>
    <w:p w14:paraId="51C57A9D" w14:textId="0A5D2D20" w:rsidR="007B2918" w:rsidRPr="00552139" w:rsidRDefault="002C26E1" w:rsidP="00067E7C">
      <w:p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lastRenderedPageBreak/>
        <w:t>Załącznik:</w:t>
      </w:r>
    </w:p>
    <w:p w14:paraId="3F1B82C1" w14:textId="6C5FF338" w:rsidR="00552139" w:rsidRPr="00552139" w:rsidRDefault="00552139" w:rsidP="00552139">
      <w:pPr>
        <w:pStyle w:val="Akapitzlist"/>
        <w:numPr>
          <w:ilvl w:val="0"/>
          <w:numId w:val="2"/>
        </w:num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t>p</w:t>
      </w:r>
      <w:r w:rsidR="002C26E1" w:rsidRPr="00552139">
        <w:rPr>
          <w:rFonts w:ascii="Calibri" w:hAnsi="Calibri" w:cs="Calibri"/>
          <w:sz w:val="28"/>
          <w:szCs w:val="22"/>
          <w:lang w:eastAsia="en-US"/>
        </w:rPr>
        <w:t xml:space="preserve">etycja </w:t>
      </w:r>
      <w:r w:rsidR="002B5842">
        <w:rPr>
          <w:rFonts w:ascii="Calibri" w:hAnsi="Calibri" w:cs="Calibri"/>
          <w:sz w:val="28"/>
          <w:szCs w:val="22"/>
          <w:lang w:eastAsia="en-US"/>
        </w:rPr>
        <w:t>Ogólnopolskiego Stowarzyszenia Kominki i Piece</w:t>
      </w:r>
      <w:r w:rsidR="002C26E1" w:rsidRPr="00552139">
        <w:rPr>
          <w:rFonts w:ascii="Calibri" w:hAnsi="Calibri" w:cs="Calibri"/>
          <w:sz w:val="28"/>
          <w:szCs w:val="22"/>
          <w:lang w:eastAsia="en-US"/>
        </w:rPr>
        <w:t xml:space="preserve"> wraz z </w:t>
      </w:r>
      <w:r w:rsidRPr="00552139">
        <w:rPr>
          <w:rFonts w:ascii="Calibri" w:hAnsi="Calibri" w:cs="Calibri"/>
          <w:sz w:val="28"/>
          <w:szCs w:val="22"/>
          <w:lang w:eastAsia="en-US"/>
        </w:rPr>
        <w:t>załącznikiem</w:t>
      </w:r>
    </w:p>
    <w:p w14:paraId="2E81EEE5" w14:textId="77777777" w:rsidR="002C26E1" w:rsidRPr="00552139" w:rsidRDefault="002C26E1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6342875B" w14:textId="38028D47" w:rsidR="007B2918" w:rsidRDefault="007B2918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54F29FDA" w14:textId="7AEB5DD6" w:rsidR="002B5842" w:rsidRDefault="002B5842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327BCD4F" w14:textId="0C0A4D41" w:rsidR="002B5842" w:rsidRDefault="002B5842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024279C1" w14:textId="77777777" w:rsidR="002B5842" w:rsidRPr="00552139" w:rsidRDefault="002B5842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299E82E6" w14:textId="77777777" w:rsidR="007B2918" w:rsidRPr="00552139" w:rsidRDefault="007B2918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25C0D31A" w14:textId="77777777" w:rsidR="00067E7C" w:rsidRPr="00552139" w:rsidRDefault="00067E7C" w:rsidP="00067E7C">
      <w:p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t>Sprawę prowadzi:</w:t>
      </w:r>
    </w:p>
    <w:p w14:paraId="716F5426" w14:textId="74159564" w:rsidR="00067E7C" w:rsidRPr="00552139" w:rsidRDefault="007B2918" w:rsidP="00067E7C">
      <w:p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t>Marta Matuszewska</w:t>
      </w:r>
    </w:p>
    <w:p w14:paraId="7B111AD4" w14:textId="50030129" w:rsidR="007B2918" w:rsidRPr="00552139" w:rsidRDefault="007B2918" w:rsidP="00067E7C">
      <w:p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t>wz. podinspektor</w:t>
      </w:r>
    </w:p>
    <w:p w14:paraId="56FC2F7D" w14:textId="77777777" w:rsidR="00067E7C" w:rsidRPr="00552139" w:rsidRDefault="00067E7C" w:rsidP="00067E7C">
      <w:pPr>
        <w:rPr>
          <w:rFonts w:ascii="Calibri" w:hAnsi="Calibri" w:cs="Calibri"/>
          <w:sz w:val="28"/>
          <w:szCs w:val="22"/>
          <w:lang w:eastAsia="en-US"/>
        </w:rPr>
      </w:pPr>
      <w:r w:rsidRPr="00552139">
        <w:rPr>
          <w:rFonts w:ascii="Calibri" w:hAnsi="Calibri" w:cs="Calibri"/>
          <w:sz w:val="28"/>
          <w:szCs w:val="22"/>
          <w:lang w:eastAsia="en-US"/>
        </w:rPr>
        <w:t>tel. 61 28 47 101</w:t>
      </w:r>
    </w:p>
    <w:p w14:paraId="391EAFFF" w14:textId="77777777" w:rsidR="00067E7C" w:rsidRPr="00552139" w:rsidRDefault="00067E7C" w:rsidP="00067E7C">
      <w:pPr>
        <w:rPr>
          <w:rFonts w:ascii="Calibri" w:hAnsi="Calibri" w:cs="Calibri"/>
          <w:sz w:val="28"/>
          <w:szCs w:val="22"/>
          <w:lang w:eastAsia="en-US"/>
        </w:rPr>
      </w:pPr>
    </w:p>
    <w:p w14:paraId="6952A100" w14:textId="4B458AFF" w:rsidR="00073890" w:rsidRDefault="00073890" w:rsidP="00073890">
      <w:pPr>
        <w:jc w:val="both"/>
        <w:rPr>
          <w:rFonts w:ascii="Calibri" w:hAnsi="Calibri" w:cs="Calibri"/>
          <w:sz w:val="28"/>
          <w:szCs w:val="28"/>
        </w:rPr>
      </w:pPr>
    </w:p>
    <w:p w14:paraId="45F24715" w14:textId="7A9DD76D" w:rsidR="002B5842" w:rsidRDefault="002B5842" w:rsidP="00073890">
      <w:pPr>
        <w:jc w:val="both"/>
        <w:rPr>
          <w:rFonts w:ascii="Calibri" w:hAnsi="Calibri" w:cs="Calibri"/>
          <w:sz w:val="28"/>
          <w:szCs w:val="28"/>
        </w:rPr>
      </w:pPr>
    </w:p>
    <w:p w14:paraId="145E78E5" w14:textId="0750AC42" w:rsidR="002B5842" w:rsidRDefault="002B5842" w:rsidP="00073890">
      <w:pPr>
        <w:jc w:val="both"/>
        <w:rPr>
          <w:rFonts w:ascii="Calibri" w:hAnsi="Calibri" w:cs="Calibri"/>
          <w:sz w:val="28"/>
          <w:szCs w:val="28"/>
        </w:rPr>
      </w:pPr>
    </w:p>
    <w:p w14:paraId="3CED02E5" w14:textId="6B94D764" w:rsidR="002B5842" w:rsidRDefault="002B5842" w:rsidP="00073890">
      <w:pPr>
        <w:jc w:val="both"/>
        <w:rPr>
          <w:rFonts w:ascii="Calibri" w:hAnsi="Calibri" w:cs="Calibri"/>
          <w:sz w:val="28"/>
          <w:szCs w:val="28"/>
        </w:rPr>
      </w:pPr>
    </w:p>
    <w:p w14:paraId="48180D1D" w14:textId="77777777" w:rsidR="002B5842" w:rsidRPr="00552139" w:rsidRDefault="002B5842" w:rsidP="00073890">
      <w:pPr>
        <w:jc w:val="both"/>
        <w:rPr>
          <w:rFonts w:ascii="Calibri" w:hAnsi="Calibri" w:cs="Calibri"/>
          <w:sz w:val="28"/>
          <w:szCs w:val="28"/>
        </w:rPr>
      </w:pPr>
    </w:p>
    <w:p w14:paraId="21F77543" w14:textId="77777777" w:rsidR="00073890" w:rsidRPr="00552139" w:rsidRDefault="00067E7C" w:rsidP="00073890">
      <w:pPr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Do wiadomości:</w:t>
      </w:r>
    </w:p>
    <w:p w14:paraId="7B02E29C" w14:textId="77777777" w:rsidR="0020591F" w:rsidRDefault="00552139" w:rsidP="007B291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 xml:space="preserve">Sejmik Województwa Wielkopolskiego, Al. Solidarności 34, </w:t>
      </w:r>
    </w:p>
    <w:p w14:paraId="6DE226B3" w14:textId="391F2608" w:rsidR="00552139" w:rsidRPr="00552139" w:rsidRDefault="00552139" w:rsidP="0020591F">
      <w:pPr>
        <w:pStyle w:val="Akapitzlist"/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61-714 Poznań;</w:t>
      </w:r>
    </w:p>
    <w:p w14:paraId="149E082F" w14:textId="1549FA11" w:rsidR="007B2918" w:rsidRPr="00552139" w:rsidRDefault="00A41D64" w:rsidP="007B291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Ogólnopolskie Stowarzyszenie Kominki i Piece, ul. Rynek 2, 63-760 Zduny</w:t>
      </w:r>
      <w:r w:rsidR="00552139" w:rsidRPr="00552139">
        <w:rPr>
          <w:rFonts w:ascii="Calibri" w:hAnsi="Calibri" w:cs="Calibri"/>
          <w:sz w:val="28"/>
          <w:szCs w:val="28"/>
        </w:rPr>
        <w:t>;</w:t>
      </w:r>
    </w:p>
    <w:p w14:paraId="08F468AA" w14:textId="6FB9A800" w:rsidR="00552139" w:rsidRPr="00552139" w:rsidRDefault="00552139" w:rsidP="007B291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552139">
        <w:rPr>
          <w:rFonts w:ascii="Calibri" w:hAnsi="Calibri" w:cs="Calibri"/>
          <w:sz w:val="28"/>
          <w:szCs w:val="28"/>
        </w:rPr>
        <w:t>a/a.</w:t>
      </w:r>
    </w:p>
    <w:sectPr w:rsidR="00552139" w:rsidRPr="00552139" w:rsidSect="004E24F3">
      <w:pgSz w:w="11906" w:h="16838"/>
      <w:pgMar w:top="1417" w:right="1701" w:bottom="141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09BF"/>
    <w:multiLevelType w:val="hybridMultilevel"/>
    <w:tmpl w:val="12DA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10E9E"/>
    <w:multiLevelType w:val="hybridMultilevel"/>
    <w:tmpl w:val="D0AC0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3B7"/>
    <w:rsid w:val="00067E7C"/>
    <w:rsid w:val="00073890"/>
    <w:rsid w:val="0020591F"/>
    <w:rsid w:val="002563A5"/>
    <w:rsid w:val="002B5842"/>
    <w:rsid w:val="002C26E1"/>
    <w:rsid w:val="004A4A95"/>
    <w:rsid w:val="004E24F3"/>
    <w:rsid w:val="00552139"/>
    <w:rsid w:val="007B2918"/>
    <w:rsid w:val="00964C1E"/>
    <w:rsid w:val="009A1170"/>
    <w:rsid w:val="00A41D64"/>
    <w:rsid w:val="00A6049B"/>
    <w:rsid w:val="00CB3DA2"/>
    <w:rsid w:val="00D128A2"/>
    <w:rsid w:val="00D81616"/>
    <w:rsid w:val="00EF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19CD"/>
  <w15:docId w15:val="{FEF5C932-C6E7-4386-8BC1-CC9A4940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890"/>
    <w:pPr>
      <w:spacing w:after="0" w:line="240" w:lineRule="auto"/>
    </w:pPr>
    <w:rPr>
      <w:rFonts w:ascii="MS Sans Serif" w:hAnsi="MS Sans Serif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5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Marta Matuszewska</cp:lastModifiedBy>
  <cp:revision>30</cp:revision>
  <dcterms:created xsi:type="dcterms:W3CDTF">2019-12-20T06:27:00Z</dcterms:created>
  <dcterms:modified xsi:type="dcterms:W3CDTF">2022-03-25T13:01:00Z</dcterms:modified>
</cp:coreProperties>
</file>