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5F9A" w14:textId="77777777" w:rsidR="008B4F3E" w:rsidRPr="000F269A" w:rsidRDefault="008B4F3E" w:rsidP="008B4F3E">
      <w:pPr>
        <w:jc w:val="center"/>
        <w:rPr>
          <w:rFonts w:ascii="Calibri" w:hAnsi="Calibri" w:cs="Calibri"/>
          <w:bCs/>
          <w:sz w:val="28"/>
          <w:szCs w:val="28"/>
        </w:rPr>
      </w:pPr>
      <w:r w:rsidRPr="000F269A">
        <w:rPr>
          <w:rFonts w:ascii="Calibri" w:hAnsi="Calibri" w:cs="Calibri"/>
          <w:bCs/>
          <w:sz w:val="28"/>
          <w:szCs w:val="28"/>
        </w:rPr>
        <w:t>Oświadczenie</w:t>
      </w:r>
    </w:p>
    <w:p w14:paraId="3988A409" w14:textId="22899D61" w:rsidR="008B4F3E" w:rsidRPr="000F269A" w:rsidRDefault="008B4F3E" w:rsidP="008B4F3E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 xml:space="preserve">Oświadczam, że nie naruszyłem ograniczeń, nakazów i zakazów </w:t>
      </w:r>
      <w:r w:rsidR="00264E8C" w:rsidRPr="000F269A">
        <w:rPr>
          <w:rFonts w:ascii="Calibri" w:hAnsi="Calibri" w:cs="Calibri"/>
          <w:sz w:val="28"/>
          <w:szCs w:val="28"/>
        </w:rPr>
        <w:br/>
      </w:r>
      <w:r w:rsidRPr="000F269A">
        <w:rPr>
          <w:rFonts w:ascii="Calibri" w:hAnsi="Calibri" w:cs="Calibri"/>
          <w:sz w:val="28"/>
          <w:szCs w:val="28"/>
        </w:rPr>
        <w:t xml:space="preserve">w zakresie prowadzonej działalności gospodarczej ustanowionych w związku </w:t>
      </w:r>
      <w:r w:rsidR="00264E8C" w:rsidRPr="000F269A">
        <w:rPr>
          <w:rFonts w:ascii="Calibri" w:hAnsi="Calibri" w:cs="Calibri"/>
          <w:sz w:val="28"/>
          <w:szCs w:val="28"/>
        </w:rPr>
        <w:br/>
      </w:r>
      <w:r w:rsidRPr="000F269A">
        <w:rPr>
          <w:rFonts w:ascii="Calibri" w:hAnsi="Calibri" w:cs="Calibri"/>
          <w:sz w:val="28"/>
          <w:szCs w:val="28"/>
        </w:rPr>
        <w:t xml:space="preserve">z wystąpieniem stanu zagrożenia epidemicznego lub stanu epidemii, określonych w przepisach wydanych na podstawie art. 46a i art. 46b pkt 1–6 i 8–12 ustawy </w:t>
      </w:r>
      <w:r w:rsidR="000F269A">
        <w:rPr>
          <w:rFonts w:ascii="Calibri" w:hAnsi="Calibri" w:cs="Calibri"/>
          <w:sz w:val="28"/>
          <w:szCs w:val="28"/>
        </w:rPr>
        <w:br/>
      </w:r>
      <w:r w:rsidRPr="000F269A">
        <w:rPr>
          <w:rFonts w:ascii="Calibri" w:hAnsi="Calibri" w:cs="Calibri"/>
          <w:sz w:val="28"/>
          <w:szCs w:val="28"/>
        </w:rPr>
        <w:t xml:space="preserve">z dnia 5 grudnia 2008r. o zapobieganiu oraz zwalczaniu zakażeń </w:t>
      </w:r>
      <w:r w:rsidR="00264E8C" w:rsidRPr="000F269A">
        <w:rPr>
          <w:rFonts w:ascii="Calibri" w:hAnsi="Calibri" w:cs="Calibri"/>
          <w:sz w:val="28"/>
          <w:szCs w:val="28"/>
        </w:rPr>
        <w:br/>
      </w:r>
      <w:r w:rsidRPr="000F269A">
        <w:rPr>
          <w:rFonts w:ascii="Calibri" w:hAnsi="Calibri" w:cs="Calibri"/>
          <w:sz w:val="28"/>
          <w:szCs w:val="28"/>
        </w:rPr>
        <w:t>i chorób zakaźnych u ludzi (Dz.U. z 2020</w:t>
      </w:r>
      <w:r w:rsidR="002E36B3">
        <w:rPr>
          <w:rFonts w:ascii="Calibri" w:hAnsi="Calibri" w:cs="Calibri"/>
          <w:sz w:val="28"/>
          <w:szCs w:val="28"/>
        </w:rPr>
        <w:t xml:space="preserve"> </w:t>
      </w:r>
      <w:r w:rsidRPr="000F269A">
        <w:rPr>
          <w:rFonts w:ascii="Calibri" w:hAnsi="Calibri" w:cs="Calibri"/>
          <w:sz w:val="28"/>
          <w:szCs w:val="28"/>
        </w:rPr>
        <w:t>r. poz.1845 i 2112).</w:t>
      </w:r>
    </w:p>
    <w:p w14:paraId="4A09C84F" w14:textId="77777777" w:rsidR="00593298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 xml:space="preserve">Jestem świadomy odpowiedzialności karnej za złożenie fałszywego </w:t>
      </w:r>
      <w:r w:rsidRPr="000F269A">
        <w:rPr>
          <w:rStyle w:val="highlight"/>
          <w:rFonts w:ascii="Calibri" w:hAnsi="Calibri" w:cs="Calibri"/>
          <w:sz w:val="28"/>
          <w:szCs w:val="28"/>
        </w:rPr>
        <w:t>oświadcze</w:t>
      </w:r>
      <w:r w:rsidRPr="000F269A">
        <w:rPr>
          <w:rFonts w:ascii="Calibri" w:hAnsi="Calibri" w:cs="Calibri"/>
          <w:sz w:val="28"/>
          <w:szCs w:val="28"/>
        </w:rPr>
        <w:t>nia.*</w:t>
      </w:r>
    </w:p>
    <w:p w14:paraId="74564CC6" w14:textId="77777777" w:rsidR="008B4F3E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</w:p>
    <w:p w14:paraId="0CC50278" w14:textId="77777777" w:rsidR="008B4F3E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  <w:t xml:space="preserve">                          </w:t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  <w:t xml:space="preserve">                   ...….………………………………….</w:t>
      </w:r>
    </w:p>
    <w:p w14:paraId="7CFC7654" w14:textId="77777777" w:rsidR="008B4F3E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  <w:t xml:space="preserve">                   ………………, dnia…………………</w:t>
      </w:r>
    </w:p>
    <w:p w14:paraId="7C547251" w14:textId="77777777" w:rsidR="008B4F3E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</w:p>
    <w:p w14:paraId="4EB28CBA" w14:textId="6A2C969D" w:rsidR="008B4F3E" w:rsidRPr="000F269A" w:rsidRDefault="008B4F3E" w:rsidP="008B4F3E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>*  W przypadku złożenia fałszywego oświadczenia, o którym mowa w</w:t>
      </w:r>
      <w:r w:rsidR="00AD0E15" w:rsidRPr="000F269A">
        <w:rPr>
          <w:rFonts w:ascii="Calibri" w:hAnsi="Calibri" w:cs="Calibri"/>
          <w:sz w:val="28"/>
          <w:szCs w:val="28"/>
        </w:rPr>
        <w:t xml:space="preserve"> </w:t>
      </w:r>
      <w:r w:rsidRPr="000F269A">
        <w:rPr>
          <w:rFonts w:ascii="Calibri" w:hAnsi="Calibri" w:cs="Calibri"/>
          <w:sz w:val="28"/>
          <w:szCs w:val="28"/>
        </w:rPr>
        <w:t>ust.</w:t>
      </w:r>
      <w:r w:rsidR="00AD0E15" w:rsidRPr="000F269A">
        <w:rPr>
          <w:rFonts w:ascii="Calibri" w:hAnsi="Calibri" w:cs="Calibri"/>
          <w:sz w:val="28"/>
          <w:szCs w:val="28"/>
        </w:rPr>
        <w:t xml:space="preserve"> </w:t>
      </w:r>
      <w:r w:rsidRPr="000F269A">
        <w:rPr>
          <w:rFonts w:ascii="Calibri" w:hAnsi="Calibri" w:cs="Calibri"/>
          <w:sz w:val="28"/>
          <w:szCs w:val="28"/>
        </w:rPr>
        <w:t xml:space="preserve">3, przedsiębiorca jest obowiązany do zwrotu kwoty stanowiącej równowartość udzielonej pomocy łącznie z odsetkami ustawowymi za opóźnienie. Decyzję </w:t>
      </w:r>
      <w:r w:rsidR="000F269A" w:rsidRPr="000F269A">
        <w:rPr>
          <w:rFonts w:ascii="Calibri" w:hAnsi="Calibri" w:cs="Calibri"/>
          <w:sz w:val="28"/>
          <w:szCs w:val="28"/>
        </w:rPr>
        <w:br/>
      </w:r>
      <w:r w:rsidRPr="000F269A">
        <w:rPr>
          <w:rFonts w:ascii="Calibri" w:hAnsi="Calibri" w:cs="Calibri"/>
          <w:sz w:val="28"/>
          <w:szCs w:val="28"/>
        </w:rPr>
        <w:t>o obowiązku zwrotu pomocy wydaje podmiot udzielający pomocy publicznej</w:t>
      </w:r>
      <w:r w:rsidR="00AD0E15" w:rsidRPr="000F269A">
        <w:rPr>
          <w:rFonts w:ascii="Calibri" w:hAnsi="Calibri" w:cs="Calibri"/>
          <w:sz w:val="28"/>
          <w:szCs w:val="28"/>
        </w:rPr>
        <w:t>.</w:t>
      </w:r>
    </w:p>
    <w:p w14:paraId="32CDACCA" w14:textId="77777777" w:rsidR="006B2D91" w:rsidRPr="000F269A" w:rsidRDefault="006B2D91" w:rsidP="008B4F3E">
      <w:pPr>
        <w:jc w:val="both"/>
        <w:rPr>
          <w:rFonts w:ascii="Calibri" w:hAnsi="Calibri" w:cs="Calibri"/>
          <w:sz w:val="28"/>
          <w:szCs w:val="28"/>
        </w:rPr>
      </w:pPr>
    </w:p>
    <w:p w14:paraId="176A8678" w14:textId="77777777" w:rsidR="006B7789" w:rsidRPr="000F269A" w:rsidRDefault="006B7789" w:rsidP="008B4F3E">
      <w:pPr>
        <w:jc w:val="both"/>
        <w:rPr>
          <w:rFonts w:ascii="Calibri" w:hAnsi="Calibri" w:cs="Calibri"/>
          <w:sz w:val="28"/>
          <w:szCs w:val="28"/>
        </w:rPr>
      </w:pPr>
    </w:p>
    <w:p w14:paraId="6CB56F33" w14:textId="77777777" w:rsidR="006B2D91" w:rsidRPr="000F269A" w:rsidRDefault="006B2D91" w:rsidP="006B2D91">
      <w:pPr>
        <w:jc w:val="center"/>
        <w:rPr>
          <w:rFonts w:ascii="Calibri" w:hAnsi="Calibri" w:cs="Calibri"/>
          <w:bCs/>
          <w:sz w:val="28"/>
          <w:szCs w:val="28"/>
        </w:rPr>
      </w:pPr>
      <w:r w:rsidRPr="000F269A">
        <w:rPr>
          <w:rFonts w:ascii="Calibri" w:hAnsi="Calibri" w:cs="Calibri"/>
          <w:bCs/>
          <w:sz w:val="28"/>
          <w:szCs w:val="28"/>
        </w:rPr>
        <w:t>Oświadczenie</w:t>
      </w:r>
    </w:p>
    <w:p w14:paraId="0777EDEB" w14:textId="77777777" w:rsidR="006B7789" w:rsidRPr="000F269A" w:rsidRDefault="006B7789" w:rsidP="006B2D91">
      <w:pPr>
        <w:jc w:val="center"/>
        <w:rPr>
          <w:rFonts w:ascii="Calibri" w:hAnsi="Calibri" w:cs="Calibri"/>
          <w:bCs/>
          <w:sz w:val="28"/>
          <w:szCs w:val="28"/>
        </w:rPr>
      </w:pPr>
    </w:p>
    <w:p w14:paraId="1EEF038D" w14:textId="77777777" w:rsidR="006B2D91" w:rsidRPr="000F269A" w:rsidRDefault="006B2D91" w:rsidP="006B2D91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F269A">
        <w:rPr>
          <w:rFonts w:ascii="Calibri" w:eastAsia="Times New Roman" w:hAnsi="Calibri" w:cs="Calibri"/>
          <w:sz w:val="28"/>
          <w:szCs w:val="28"/>
          <w:lang w:eastAsia="pl-PL"/>
        </w:rPr>
        <w:t xml:space="preserve">Oświadczam, że na dzień 31 grudnia 2019r. moje przedsiębiorstwo nie spełnia kryteriów przedsiębiorcy znajdującego się w trudnej sytuacji w rozumieniu art. 2 pkt 18 Rozporządzenia KE nr 651/2014  z  dnia  17  czerwca  2014  r.  uznającego  niektóre  rodzaje  pomocy  za  zgodne  z  rynkiem  wewnętrznym  </w:t>
      </w:r>
      <w:r w:rsidR="006B7789" w:rsidRPr="000F269A">
        <w:rPr>
          <w:rFonts w:ascii="Calibri" w:eastAsia="Times New Roman" w:hAnsi="Calibri" w:cs="Calibri"/>
          <w:sz w:val="28"/>
          <w:szCs w:val="28"/>
          <w:lang w:eastAsia="pl-PL"/>
        </w:rPr>
        <w:br/>
      </w:r>
      <w:r w:rsidRPr="000F269A">
        <w:rPr>
          <w:rFonts w:ascii="Calibri" w:eastAsia="Times New Roman" w:hAnsi="Calibri" w:cs="Calibri"/>
          <w:sz w:val="28"/>
          <w:szCs w:val="28"/>
          <w:lang w:eastAsia="pl-PL"/>
        </w:rPr>
        <w:t xml:space="preserve">w  zastosowaniu  art.  107  i  108  Traktatu.  </w:t>
      </w:r>
    </w:p>
    <w:p w14:paraId="5267EE05" w14:textId="77777777" w:rsidR="006B2D91" w:rsidRPr="000F269A" w:rsidRDefault="006B2D91" w:rsidP="006B2D91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8231FB0" w14:textId="77777777" w:rsidR="006B2D91" w:rsidRPr="000F269A" w:rsidRDefault="006B2D91" w:rsidP="006B2D91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6839606" w14:textId="77777777" w:rsidR="006B2D91" w:rsidRPr="000F269A" w:rsidRDefault="006B2D91" w:rsidP="006B2D91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11F6462" w14:textId="77777777" w:rsidR="006B2D91" w:rsidRPr="000F269A" w:rsidRDefault="006B2D91" w:rsidP="006B2D91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 xml:space="preserve">                  </w:t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  <w:t xml:space="preserve">       ...….………………………………….</w:t>
      </w:r>
    </w:p>
    <w:p w14:paraId="1C5AD55A" w14:textId="77777777" w:rsidR="006B2D91" w:rsidRPr="000F269A" w:rsidRDefault="006B2D91" w:rsidP="006B2D91">
      <w:pPr>
        <w:jc w:val="both"/>
        <w:rPr>
          <w:rFonts w:ascii="Calibri" w:hAnsi="Calibri" w:cs="Calibri"/>
          <w:sz w:val="28"/>
          <w:szCs w:val="28"/>
        </w:rPr>
      </w:pP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</w:r>
      <w:r w:rsidRPr="000F269A">
        <w:rPr>
          <w:rFonts w:ascii="Calibri" w:hAnsi="Calibri" w:cs="Calibri"/>
          <w:sz w:val="28"/>
          <w:szCs w:val="28"/>
        </w:rPr>
        <w:tab/>
        <w:t xml:space="preserve">                   ………………, dnia…………………</w:t>
      </w:r>
    </w:p>
    <w:p w14:paraId="63B797B0" w14:textId="427E8700" w:rsidR="006B2D91" w:rsidRDefault="006B2D91" w:rsidP="008B4F3E">
      <w:pPr>
        <w:jc w:val="both"/>
        <w:rPr>
          <w:rFonts w:ascii="Calibri" w:hAnsi="Calibri" w:cs="Calibri"/>
          <w:sz w:val="28"/>
          <w:szCs w:val="28"/>
        </w:rPr>
      </w:pPr>
    </w:p>
    <w:p w14:paraId="52A4FC8B" w14:textId="77777777" w:rsidR="00F5032C" w:rsidRPr="00F5032C" w:rsidRDefault="00F5032C" w:rsidP="00F5032C">
      <w:pPr>
        <w:spacing w:line="216" w:lineRule="auto"/>
        <w:jc w:val="center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lastRenderedPageBreak/>
        <w:t>Klauzula informacyjna</w:t>
      </w:r>
      <w:r w:rsidRPr="00F5032C">
        <w:rPr>
          <w:rFonts w:ascii="Calibri" w:hAnsi="Calibri" w:cs="Calibri"/>
          <w:bCs/>
          <w:sz w:val="28"/>
          <w:szCs w:val="28"/>
        </w:rPr>
        <w:t xml:space="preserve"> </w:t>
      </w:r>
      <w:r w:rsidRPr="00F5032C">
        <w:rPr>
          <w:rFonts w:ascii="Calibri" w:hAnsi="Calibri" w:cs="Calibri"/>
          <w:bCs/>
          <w:iCs/>
          <w:sz w:val="28"/>
          <w:szCs w:val="28"/>
        </w:rPr>
        <w:t>dotycząca przetwarzania danych osobowych w zakresie  podatków i opłat lokalnych oraz opłaty za gospodarowanie odpadami komunalnymi</w:t>
      </w:r>
    </w:p>
    <w:p w14:paraId="1E795516" w14:textId="77777777" w:rsidR="00F5032C" w:rsidRPr="00F5032C" w:rsidRDefault="00F5032C" w:rsidP="00F5032C">
      <w:pPr>
        <w:spacing w:line="192" w:lineRule="auto"/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2FC1F8BF" w14:textId="39E45C4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 w:rsidR="00F27D6A">
        <w:rPr>
          <w:rFonts w:ascii="Calibri" w:hAnsi="Calibri" w:cs="Calibri"/>
          <w:bCs/>
          <w:iCs/>
          <w:sz w:val="28"/>
          <w:szCs w:val="28"/>
        </w:rPr>
        <w:br/>
      </w:r>
      <w:r w:rsidRPr="00F5032C">
        <w:rPr>
          <w:rFonts w:ascii="Calibri" w:hAnsi="Calibri" w:cs="Calibr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3F70835D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1. Administrator Danych Osobowych - Administratorem Pani/Pana danych osobowych jest Burmistrz Śremu z siedzibą w Urzędzie przy ul. Plac 20 Października  1, 63-100 Śrem.</w:t>
      </w:r>
    </w:p>
    <w:p w14:paraId="5A6C67AB" w14:textId="1FCFB963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2. Inspektor Ochrony Danych - Jeśli ma Pani/Pan pytania dotyczące sposobu </w:t>
      </w:r>
      <w:r w:rsidR="00F27D6A">
        <w:rPr>
          <w:rFonts w:ascii="Calibri" w:hAnsi="Calibri" w:cs="Calibri"/>
          <w:bCs/>
          <w:iCs/>
          <w:sz w:val="28"/>
          <w:szCs w:val="28"/>
        </w:rPr>
        <w:br/>
      </w:r>
      <w:r w:rsidRPr="00F5032C">
        <w:rPr>
          <w:rFonts w:ascii="Calibri" w:hAnsi="Calibri" w:cs="Calibri"/>
          <w:bCs/>
          <w:iCs/>
          <w:sz w:val="28"/>
          <w:szCs w:val="28"/>
        </w:rPr>
        <w:t xml:space="preserve">i zakresu przetwarzania Pani/Pana danych osobowych w zakresie działania Administratora, a także przysługujących Pani/Panu uprawnień, może Pani/Pan skontaktować się z naszym Inspektorem Ochrony Danych za pomocą adresu </w:t>
      </w:r>
      <w:r w:rsidR="00F27D6A">
        <w:rPr>
          <w:rFonts w:ascii="Calibri" w:hAnsi="Calibri" w:cs="Calibri"/>
          <w:bCs/>
          <w:iCs/>
          <w:sz w:val="28"/>
          <w:szCs w:val="28"/>
        </w:rPr>
        <w:br/>
      </w:r>
      <w:r w:rsidRPr="00F5032C">
        <w:rPr>
          <w:rFonts w:ascii="Calibri" w:hAnsi="Calibri" w:cs="Calibri"/>
          <w:bCs/>
          <w:iCs/>
          <w:sz w:val="28"/>
          <w:szCs w:val="28"/>
        </w:rPr>
        <w:t>e – mail: iod@srem.pl oraz numeru telefonu: 696 011 969.</w:t>
      </w:r>
    </w:p>
    <w:p w14:paraId="0BD1DFA5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3. Cel i podstawa prawna przetwarzania - Pani/Pana dane osobowe przetwarzane będą w związku z realizacją obowiązku prawnego ciążącego na administratorze (art. 6 ust. 1 pkt c RODO) oraz wykonywania przez administratora zadań realizowanych w interesie publicznym lub sprawowania władzy publicznej powierzonej administratorowi, w szczególności w celu: przeprowadzenia postępowania podatkowego w sprawie ustalenia/określenia kwoty zobowiązania podatkowego w podatku od nieruchomości, podatku rolnym, podatku leśnym, podatku od środków transportowych, przeprowadzenia postępowania w sprawie ustalenia opłaty za gospodarowanie odpadami komunalnymi, udzielania ulg i zwolnień w spłacie zobowiązań podatkowych, identyfikacji dokonania zapłaty podatków i opłat oraz wydawania zaświadczeń,  a w razie istnienia zaległości w wymienionych wyżej należnościach podejmowania działań informacyjnych, wystawiania upomnień, wezwań do zapłaty oraz tytułów wykonawczych. Administrator danych osobowych, Burmistrz Śremu przetwarza Pani/Pana dane osobowe na podstawie obowiązujących przepisów prawa, tj.: </w:t>
      </w:r>
    </w:p>
    <w:p w14:paraId="0D7D6C39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ustawy z dnia 12 stycznia 1991 r. o podatkach i opłatach lokalnych, </w:t>
      </w:r>
    </w:p>
    <w:p w14:paraId="1FAD91CA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ustawy z dnia 15 listopada 1984 r. o podatku rolnym, </w:t>
      </w:r>
    </w:p>
    <w:p w14:paraId="60BEA602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ustawy z dnia 30 października 2002 r. o podatku leśnym, </w:t>
      </w:r>
    </w:p>
    <w:p w14:paraId="0CF37A57" w14:textId="7F07D391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ustawy z dnia 19 września 1966 r. o utrzymaniu czystości i porządku </w:t>
      </w:r>
      <w:r w:rsidR="00F27D6A">
        <w:rPr>
          <w:rFonts w:ascii="Calibri" w:hAnsi="Calibri" w:cs="Calibri"/>
          <w:bCs/>
          <w:iCs/>
          <w:sz w:val="28"/>
          <w:szCs w:val="28"/>
        </w:rPr>
        <w:br/>
      </w:r>
      <w:r w:rsidRPr="00F5032C">
        <w:rPr>
          <w:rFonts w:ascii="Calibri" w:hAnsi="Calibri" w:cs="Calibri"/>
          <w:bCs/>
          <w:iCs/>
          <w:sz w:val="28"/>
          <w:szCs w:val="28"/>
        </w:rPr>
        <w:t xml:space="preserve">w gminach, </w:t>
      </w:r>
    </w:p>
    <w:p w14:paraId="73A90663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lastRenderedPageBreak/>
        <w:t xml:space="preserve">ustawy z dnia 29 sierpnia 1997 r. - Ordynacja podatkowa, </w:t>
      </w:r>
    </w:p>
    <w:p w14:paraId="3666F94E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ustawy z dnia 14 czerwca 1960 r. - Kodeks postępowania administracyjnego,</w:t>
      </w:r>
    </w:p>
    <w:p w14:paraId="2776EA32" w14:textId="77777777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ustawy z dnia 16 listopada 2006 r. o opłacie skarbowej,</w:t>
      </w:r>
    </w:p>
    <w:p w14:paraId="1803573C" w14:textId="6A4C6240" w:rsidR="00F5032C" w:rsidRPr="00F5032C" w:rsidRDefault="00F5032C" w:rsidP="00F27D6A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contextualSpacing w:val="0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ustawy z dnia 17 czerwca 1966 r. o postępowaniu egzekucyjnym </w:t>
      </w:r>
      <w:r w:rsidR="00F27D6A">
        <w:rPr>
          <w:rFonts w:ascii="Calibri" w:hAnsi="Calibri" w:cs="Calibri"/>
          <w:bCs/>
          <w:iCs/>
          <w:sz w:val="28"/>
          <w:szCs w:val="28"/>
        </w:rPr>
        <w:br/>
      </w:r>
      <w:r w:rsidRPr="00F5032C">
        <w:rPr>
          <w:rFonts w:ascii="Calibri" w:hAnsi="Calibri" w:cs="Calibri"/>
          <w:bCs/>
          <w:iCs/>
          <w:sz w:val="28"/>
          <w:szCs w:val="28"/>
        </w:rPr>
        <w:t xml:space="preserve">w administracji </w:t>
      </w:r>
    </w:p>
    <w:p w14:paraId="53364ED2" w14:textId="77777777" w:rsidR="00F5032C" w:rsidRPr="00F5032C" w:rsidRDefault="00F5032C" w:rsidP="00F27D6A">
      <w:pPr>
        <w:spacing w:after="0"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oraz innych ustaw, przepisów wykonawczych i regulacji.</w:t>
      </w:r>
    </w:p>
    <w:p w14:paraId="657AA6B4" w14:textId="77777777" w:rsidR="00F5032C" w:rsidRPr="00F5032C" w:rsidRDefault="00F5032C" w:rsidP="00F27D6A">
      <w:pPr>
        <w:spacing w:after="0" w:line="240" w:lineRule="auto"/>
        <w:jc w:val="both"/>
        <w:rPr>
          <w:rFonts w:ascii="Calibri" w:hAnsi="Calibri" w:cs="Calibri"/>
          <w:bCs/>
          <w:iCs/>
          <w:sz w:val="28"/>
          <w:szCs w:val="28"/>
          <w:lang w:val="cs-CZ"/>
        </w:rPr>
      </w:pPr>
    </w:p>
    <w:p w14:paraId="2D5A2E1E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7A80FDC" w14:textId="434F94FD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 xml:space="preserve">5. </w:t>
      </w:r>
      <w:r w:rsidRPr="00F5032C">
        <w:rPr>
          <w:rFonts w:ascii="Calibri" w:eastAsia="TimesNewRomanPS-BoldItalicMT" w:hAnsi="Calibri" w:cs="Calibri"/>
          <w:bCs/>
          <w:iCs/>
          <w:sz w:val="28"/>
          <w:szCs w:val="28"/>
        </w:rPr>
        <w:t>Okres przechowywania danych</w:t>
      </w:r>
      <w:r w:rsidRPr="00F5032C">
        <w:rPr>
          <w:rFonts w:ascii="Calibri" w:hAnsi="Calibri" w:cs="Calibri"/>
          <w:bCs/>
          <w:sz w:val="28"/>
          <w:szCs w:val="28"/>
        </w:rPr>
        <w:t xml:space="preserve"> - </w:t>
      </w:r>
      <w:r w:rsidRPr="00F5032C">
        <w:rPr>
          <w:rFonts w:ascii="Calibri" w:eastAsia="TimesNewRomanPS-ItalicMT" w:hAnsi="Calibri" w:cs="Calibri"/>
          <w:bCs/>
          <w:iCs/>
          <w:sz w:val="28"/>
          <w:szCs w:val="28"/>
        </w:rPr>
        <w:t xml:space="preserve">Pani/Pana dane osobowe będą przechowywane przez okres wynikający z przepisów ustawy z 14 lipca 1983 r. </w:t>
      </w:r>
      <w:r w:rsidR="00F27D6A">
        <w:rPr>
          <w:rFonts w:ascii="Calibri" w:eastAsia="TimesNewRomanPS-ItalicMT" w:hAnsi="Calibri" w:cs="Calibri"/>
          <w:bCs/>
          <w:iCs/>
          <w:sz w:val="28"/>
          <w:szCs w:val="28"/>
        </w:rPr>
        <w:br/>
      </w:r>
      <w:r w:rsidRPr="00F5032C">
        <w:rPr>
          <w:rFonts w:ascii="Calibri" w:eastAsia="TimesNewRomanPS-ItalicMT" w:hAnsi="Calibri" w:cs="Calibri"/>
          <w:bCs/>
          <w:iCs/>
          <w:sz w:val="28"/>
          <w:szCs w:val="28"/>
        </w:rPr>
        <w:t xml:space="preserve">o narodowym zasobie archiwalnym i archiwach (Dz.U. z 2020 r. poz. 164, </w:t>
      </w:r>
      <w:r w:rsidR="00F27D6A">
        <w:rPr>
          <w:rFonts w:ascii="Calibri" w:eastAsia="TimesNewRomanPS-ItalicMT" w:hAnsi="Calibri" w:cs="Calibri"/>
          <w:bCs/>
          <w:iCs/>
          <w:sz w:val="28"/>
          <w:szCs w:val="28"/>
        </w:rPr>
        <w:br/>
      </w:r>
      <w:r w:rsidRPr="00F5032C">
        <w:rPr>
          <w:rFonts w:ascii="Calibri" w:eastAsia="TimesNewRomanPS-ItalicMT" w:hAnsi="Calibri" w:cs="Calibri"/>
          <w:bCs/>
          <w:iCs/>
          <w:sz w:val="28"/>
          <w:szCs w:val="28"/>
        </w:rPr>
        <w:t xml:space="preserve">z </w:t>
      </w:r>
      <w:proofErr w:type="spellStart"/>
      <w:r w:rsidRPr="00F5032C">
        <w:rPr>
          <w:rFonts w:ascii="Calibri" w:eastAsia="TimesNewRomanPS-ItalicMT" w:hAnsi="Calibri" w:cs="Calibri"/>
          <w:bCs/>
          <w:iCs/>
          <w:sz w:val="28"/>
          <w:szCs w:val="28"/>
        </w:rPr>
        <w:t>późn</w:t>
      </w:r>
      <w:proofErr w:type="spellEnd"/>
      <w:r w:rsidRPr="00F5032C">
        <w:rPr>
          <w:rFonts w:ascii="Calibri" w:eastAsia="TimesNewRomanPS-ItalicMT" w:hAnsi="Calibri" w:cs="Calibri"/>
          <w:bCs/>
          <w:iCs/>
          <w:sz w:val="28"/>
          <w:szCs w:val="28"/>
        </w:rPr>
        <w:t>. zm.).</w:t>
      </w:r>
    </w:p>
    <w:p w14:paraId="05755865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6. Informacja o przekazaniu danych do państw trzecich - Dane osobowe nie będą przekazywane do państw trzecich.</w:t>
      </w:r>
    </w:p>
    <w:p w14:paraId="01CCDCB5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7. Prawa osób, których dane są przetwarzane - Ma Pani/Pan prawo, w zakresie danych osobowych Pani/Pana dotyczących do:</w:t>
      </w:r>
    </w:p>
    <w:p w14:paraId="2B3BC035" w14:textId="77777777" w:rsidR="00F5032C" w:rsidRPr="00F5032C" w:rsidRDefault="00F5032C" w:rsidP="00F27D6A">
      <w:pPr>
        <w:numPr>
          <w:ilvl w:val="0"/>
          <w:numId w:val="4"/>
        </w:numPr>
        <w:suppressAutoHyphens/>
        <w:autoSpaceDN w:val="0"/>
        <w:spacing w:after="200"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dostępu do danych osobowych,</w:t>
      </w:r>
    </w:p>
    <w:p w14:paraId="2E496A6E" w14:textId="77777777" w:rsidR="00F5032C" w:rsidRPr="00F5032C" w:rsidRDefault="00F5032C" w:rsidP="00F27D6A">
      <w:pPr>
        <w:numPr>
          <w:ilvl w:val="0"/>
          <w:numId w:val="5"/>
        </w:numPr>
        <w:suppressAutoHyphens/>
        <w:autoSpaceDN w:val="0"/>
        <w:spacing w:after="200"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sprostowania danych osobowych np. gdy są nieaktualnie lub nieprawdziwe,</w:t>
      </w:r>
    </w:p>
    <w:p w14:paraId="5184B8C7" w14:textId="77777777" w:rsidR="00F5032C" w:rsidRPr="00F5032C" w:rsidRDefault="00F5032C" w:rsidP="00F27D6A">
      <w:pPr>
        <w:numPr>
          <w:ilvl w:val="0"/>
          <w:numId w:val="5"/>
        </w:numPr>
        <w:suppressAutoHyphens/>
        <w:autoSpaceDN w:val="0"/>
        <w:spacing w:after="200"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BB19AAF" w14:textId="77777777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8. Profilowanie - Pani/Pana dane osobowe nie będą przetwarzane w trybie zautomatyzowanym oraz nie będą profilowane.</w:t>
      </w:r>
    </w:p>
    <w:p w14:paraId="17881719" w14:textId="78B157C5" w:rsidR="00F5032C" w:rsidRPr="00F5032C" w:rsidRDefault="00F5032C" w:rsidP="00F27D6A">
      <w:pPr>
        <w:spacing w:line="240" w:lineRule="auto"/>
        <w:jc w:val="both"/>
        <w:rPr>
          <w:rFonts w:ascii="Calibri" w:hAnsi="Calibri" w:cs="Calibri"/>
          <w:bCs/>
          <w:iCs/>
          <w:sz w:val="28"/>
          <w:szCs w:val="28"/>
        </w:rPr>
      </w:pPr>
      <w:r w:rsidRPr="00F5032C">
        <w:rPr>
          <w:rFonts w:ascii="Calibri" w:hAnsi="Calibri" w:cs="Calibri"/>
          <w:bCs/>
          <w:iCs/>
          <w:sz w:val="28"/>
          <w:szCs w:val="28"/>
        </w:rPr>
        <w:t>9. Dobrowolność podania danych - Podanie przez Panią/Pana danych osobowych jest wymogiem ustawowym.  Osoba, której dane dotyczą, jest zobowiązana do ich podania. Inne dane osobowe podane przez Panią/Pana nie na podstawie obowiązującego przepisu prawa, są dobrowolne. Niepodanie ich może jednak skutkować ograniczeniem form komunikacji.</w:t>
      </w:r>
    </w:p>
    <w:sectPr w:rsidR="00F5032C" w:rsidRPr="00F50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912738C"/>
    <w:multiLevelType w:val="multilevel"/>
    <w:tmpl w:val="1B8AD9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60205">
    <w:abstractNumId w:val="0"/>
  </w:num>
  <w:num w:numId="2" w16cid:durableId="523326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1544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0231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395678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3E"/>
    <w:rsid w:val="000F269A"/>
    <w:rsid w:val="00264E8C"/>
    <w:rsid w:val="002E36B3"/>
    <w:rsid w:val="00593298"/>
    <w:rsid w:val="006B2D91"/>
    <w:rsid w:val="006B7789"/>
    <w:rsid w:val="00893D0A"/>
    <w:rsid w:val="008B4F3E"/>
    <w:rsid w:val="00933901"/>
    <w:rsid w:val="00AD0E15"/>
    <w:rsid w:val="00D21388"/>
    <w:rsid w:val="00D4223D"/>
    <w:rsid w:val="00DA0BAA"/>
    <w:rsid w:val="00DF58A7"/>
    <w:rsid w:val="00F27D6A"/>
    <w:rsid w:val="00F5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00E8"/>
  <w15:docId w15:val="{38F3549A-499D-4326-AF46-A46BDF9C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basedOn w:val="Domylnaczcionkaakapitu"/>
    <w:rsid w:val="008B4F3E"/>
  </w:style>
  <w:style w:type="paragraph" w:styleId="Akapitzlist">
    <w:name w:val="List Paragraph"/>
    <w:basedOn w:val="Normalny"/>
    <w:qFormat/>
    <w:rsid w:val="008B4F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2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D91"/>
    <w:rPr>
      <w:rFonts w:ascii="Segoe UI" w:hAnsi="Segoe UI" w:cs="Segoe UI"/>
      <w:sz w:val="18"/>
      <w:szCs w:val="18"/>
    </w:rPr>
  </w:style>
  <w:style w:type="numbering" w:customStyle="1" w:styleId="WWNum11">
    <w:name w:val="WWNum11"/>
    <w:rsid w:val="00D2138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6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809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Olga Pawłowska</cp:lastModifiedBy>
  <cp:revision>6</cp:revision>
  <cp:lastPrinted>2021-02-01T09:45:00Z</cp:lastPrinted>
  <dcterms:created xsi:type="dcterms:W3CDTF">2023-01-02T13:24:00Z</dcterms:created>
  <dcterms:modified xsi:type="dcterms:W3CDTF">2023-02-10T10:51:00Z</dcterms:modified>
</cp:coreProperties>
</file>